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345ADF7D"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795</w:t>
            </w:r>
            <w:r w:rsidRPr="008245FE">
              <w:rPr>
                <w:sz w:val="64"/>
              </w:rPr>
              <w:t xml:space="preserve"> </w:t>
            </w:r>
            <w:r w:rsidRPr="008245FE">
              <w:t>V</w:t>
            </w:r>
            <w:bookmarkStart w:id="3" w:name="specVersion"/>
            <w:r w:rsidR="00B92FDB" w:rsidRPr="008245FE">
              <w:rPr>
                <w:rFonts w:hint="eastAsia"/>
                <w:lang w:eastAsia="zh-CN"/>
              </w:rPr>
              <w:t>0</w:t>
            </w:r>
            <w:r w:rsidRPr="008245FE">
              <w:t>.</w:t>
            </w:r>
            <w:r w:rsidR="00507973">
              <w:rPr>
                <w:rFonts w:hint="eastAsia"/>
                <w:lang w:eastAsia="zh-CN"/>
              </w:rPr>
              <w:t>1</w:t>
            </w:r>
            <w:r w:rsidRPr="008245FE">
              <w:t>.</w:t>
            </w:r>
            <w:bookmarkEnd w:id="3"/>
            <w:r w:rsidR="00507973">
              <w:rPr>
                <w:rFonts w:hint="eastAsia"/>
                <w:lang w:eastAsia="zh-CN"/>
              </w:rPr>
              <w:t>0</w:t>
            </w:r>
            <w:r w:rsidR="00507973" w:rsidRPr="008245FE">
              <w:t xml:space="preserve"> </w:t>
            </w:r>
            <w:r w:rsidRPr="008245FE">
              <w:rPr>
                <w:sz w:val="32"/>
              </w:rPr>
              <w:t>(</w:t>
            </w:r>
            <w:bookmarkStart w:id="4" w:name="issueDate"/>
            <w:r w:rsidR="0035569D" w:rsidRPr="008245FE">
              <w:rPr>
                <w:rFonts w:hint="eastAsia"/>
                <w:sz w:val="32"/>
                <w:lang w:eastAsia="zh-CN"/>
              </w:rPr>
              <w:t>202</w:t>
            </w:r>
            <w:r w:rsidR="00354829">
              <w:rPr>
                <w:rFonts w:hint="eastAsia"/>
                <w:sz w:val="32"/>
                <w:lang w:eastAsia="zh-CN"/>
              </w:rPr>
              <w:t>4</w:t>
            </w:r>
            <w:r w:rsidRPr="008245FE">
              <w:rPr>
                <w:sz w:val="32"/>
              </w:rPr>
              <w:t>-</w:t>
            </w:r>
            <w:bookmarkEnd w:id="4"/>
            <w:r w:rsidR="00507973">
              <w:rPr>
                <w:rFonts w:hint="eastAsia"/>
                <w:sz w:val="32"/>
                <w:lang w:eastAsia="zh-CN"/>
              </w:rPr>
              <w:t>11</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60234CF1" w:rsidR="00354829" w:rsidRPr="00BD265F" w:rsidRDefault="008D3B2E" w:rsidP="00481093">
            <w:pPr>
              <w:pStyle w:val="ZT"/>
              <w:framePr w:wrap="auto" w:hAnchor="text" w:yAlign="inline"/>
            </w:pPr>
            <w:r w:rsidRPr="008D3B2E">
              <w:t>Rel-19 High power UE (power class 1.5, and 2) for NR FR1 TDD single band for handheld/FWA UEs and high power UE operation (power class 1) for FWVM (fixed-wireless/vehicle-mounted) use case in a single NR TDD band</w:t>
            </w:r>
            <w:r w:rsidR="00354829" w:rsidRPr="00BD265F">
              <w:t xml:space="preserve"> </w:t>
            </w:r>
          </w:p>
          <w:p w14:paraId="5663F3D9" w14:textId="42A5341F" w:rsidR="004F0988" w:rsidRPr="00BD265F" w:rsidRDefault="004F0988" w:rsidP="00481093">
            <w:pPr>
              <w:pStyle w:val="ZT"/>
              <w:framePr w:wrap="auto" w:hAnchor="text" w:yAlign="inline"/>
              <w:rPr>
                <w:i/>
                <w:sz w:val="28"/>
              </w:rPr>
            </w:pPr>
            <w:r w:rsidRPr="00BD265F">
              <w:t>(</w:t>
            </w:r>
            <w:r w:rsidRPr="00BD265F">
              <w:rPr>
                <w:rStyle w:val="ZGSM"/>
              </w:rPr>
              <w:t xml:space="preserve">Release </w:t>
            </w:r>
            <w:bookmarkStart w:id="7" w:name="specRelease"/>
            <w:r w:rsidRPr="00BD265F">
              <w:rPr>
                <w:rStyle w:val="ZGSM"/>
              </w:rPr>
              <w:t>1</w:t>
            </w:r>
            <w:bookmarkEnd w:id="7"/>
            <w:r w:rsidR="00354829" w:rsidRPr="00BD265F">
              <w:rPr>
                <w:rStyle w:val="ZGSM"/>
                <w:rFonts w:hint="eastAsia"/>
                <w:lang w:eastAsia="zh-CN"/>
              </w:rPr>
              <w:t>9</w:t>
            </w:r>
            <w:r w:rsidRPr="00BD265F">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DB064A">
              <w:rPr>
                <w:noProof/>
                <w:sz w:val="18"/>
              </w:rPr>
              <w:t>2</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455E5BD5" w14:textId="5ADFFDD0" w:rsidR="006F545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6F545C">
        <w:rPr>
          <w:rFonts w:hint="eastAsia"/>
        </w:rPr>
        <w:t>Foreword</w:t>
      </w:r>
      <w:r w:rsidR="006F545C">
        <w:rPr>
          <w:rFonts w:hint="eastAsia"/>
        </w:rPr>
        <w:tab/>
      </w:r>
      <w:r w:rsidR="006F545C">
        <w:rPr>
          <w:rFonts w:hint="eastAsia"/>
        </w:rPr>
        <w:fldChar w:fldCharType="begin"/>
      </w:r>
      <w:r w:rsidR="006F545C">
        <w:rPr>
          <w:rFonts w:hint="eastAsia"/>
        </w:rPr>
        <w:instrText xml:space="preserve"> </w:instrText>
      </w:r>
      <w:r w:rsidR="006F545C">
        <w:instrText>PAGEREF _Toc174051188 \h</w:instrText>
      </w:r>
      <w:r w:rsidR="006F545C">
        <w:rPr>
          <w:rFonts w:hint="eastAsia"/>
        </w:rPr>
        <w:instrText xml:space="preserve"> </w:instrText>
      </w:r>
      <w:r w:rsidR="006F545C">
        <w:rPr>
          <w:rFonts w:hint="eastAsia"/>
        </w:rPr>
      </w:r>
      <w:r w:rsidR="006F545C">
        <w:rPr>
          <w:rFonts w:hint="eastAsia"/>
        </w:rPr>
        <w:fldChar w:fldCharType="separate"/>
      </w:r>
      <w:r w:rsidR="006F545C">
        <w:t>4</w:t>
      </w:r>
      <w:r w:rsidR="006F545C">
        <w:rPr>
          <w:rFonts w:hint="eastAsia"/>
        </w:rPr>
        <w:fldChar w:fldCharType="end"/>
      </w:r>
    </w:p>
    <w:p w14:paraId="4FF5D7BD" w14:textId="5DEEB7A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_Toc174051189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56253F0" w14:textId="05E8AB0A"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_Toc174051190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483AF5B4" w14:textId="1357A1EF"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_Toc174051191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18F0DA3A" w14:textId="59C07496"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_Toc174051192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6AF0A2C2" w14:textId="323A11D5"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3.2</w:t>
      </w:r>
      <w:r>
        <w:rPr>
          <w:rFonts w:asciiTheme="minorHAnsi" w:eastAsiaTheme="minorEastAsia" w:hAnsiTheme="minorHAnsi" w:cstheme="minorBidi" w:hint="eastAsia"/>
          <w:kern w:val="2"/>
          <w:sz w:val="21"/>
          <w:szCs w:val="22"/>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_Toc174051193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2CA0D574" w14:textId="38D043CD"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rPr>
        <w:t>3.3</w:t>
      </w:r>
      <w:r>
        <w:rPr>
          <w:rFonts w:asciiTheme="minorHAnsi" w:eastAsiaTheme="minorEastAsia" w:hAnsiTheme="minorHAnsi" w:cstheme="minorBidi" w:hint="eastAsia"/>
          <w:kern w:val="2"/>
          <w:sz w:val="21"/>
          <w:szCs w:val="22"/>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_Toc174051194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3129890D" w14:textId="7E2AFC7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rPr>
        <w:t>4</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Back</w:t>
      </w:r>
      <w:r>
        <w:rPr>
          <w:rFonts w:hint="eastAsia"/>
        </w:rPr>
        <w:t>ground</w:t>
      </w:r>
      <w:r>
        <w:rPr>
          <w:rFonts w:hint="eastAsia"/>
        </w:rPr>
        <w:tab/>
      </w:r>
      <w:r>
        <w:rPr>
          <w:rFonts w:hint="eastAsia"/>
        </w:rPr>
        <w:fldChar w:fldCharType="begin"/>
      </w:r>
      <w:r>
        <w:rPr>
          <w:rFonts w:hint="eastAsia"/>
        </w:rPr>
        <w:instrText xml:space="preserve"> </w:instrText>
      </w:r>
      <w:r>
        <w:instrText>PAGEREF _Toc174051195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217B7D42" w14:textId="74DFD1D8"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2</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_Toc174051196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9811609" w14:textId="7AB0577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5</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nX</w:t>
      </w:r>
      <w:r>
        <w:rPr>
          <w:rFonts w:hint="eastAsia"/>
        </w:rPr>
        <w:tab/>
      </w:r>
      <w:r>
        <w:rPr>
          <w:rFonts w:hint="eastAsia"/>
        </w:rPr>
        <w:fldChar w:fldCharType="begin"/>
      </w:r>
      <w:r>
        <w:rPr>
          <w:rFonts w:hint="eastAsia"/>
        </w:rPr>
        <w:instrText xml:space="preserve"> </w:instrText>
      </w:r>
      <w:r>
        <w:instrText>PAGEREF _Toc174051197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8370E92" w14:textId="09B4790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5.1.1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_Toc174051198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336AC77" w14:textId="7B249D1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MS Mincho" w:hint="eastAsia"/>
          <w:lang w:eastAsia="ja-JP"/>
        </w:rPr>
        <w:t>5.1.2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_Toc174051199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3831844" w14:textId="10E224FB"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High power for FR1 TDD single bands with power class </w:t>
      </w:r>
      <w:r>
        <w:rPr>
          <w:rFonts w:hint="eastAsia"/>
          <w:lang w:eastAsia="zh-CN"/>
        </w:rPr>
        <w:t>1.5</w:t>
      </w:r>
      <w:r>
        <w:rPr>
          <w:rFonts w:hint="eastAsia"/>
        </w:rPr>
        <w:t xml:space="preserve"> UE</w:t>
      </w:r>
      <w:r>
        <w:rPr>
          <w:rFonts w:hint="eastAsia"/>
        </w:rPr>
        <w:tab/>
      </w:r>
      <w:r>
        <w:rPr>
          <w:rFonts w:hint="eastAsia"/>
        </w:rPr>
        <w:fldChar w:fldCharType="begin"/>
      </w:r>
      <w:r>
        <w:rPr>
          <w:rFonts w:hint="eastAsia"/>
        </w:rPr>
        <w:instrText xml:space="preserve"> </w:instrText>
      </w:r>
      <w:r>
        <w:instrText>PAGEREF _Toc174051200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7746A3AB" w14:textId="3291FFCA"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6</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rPr>
        <w:t xml:space="preserve">NR band </w:t>
      </w:r>
      <w:r>
        <w:rPr>
          <w:rFonts w:hint="eastAsia"/>
          <w:lang w:eastAsia="zh-CN"/>
        </w:rPr>
        <w:t>nY</w:t>
      </w:r>
      <w:r>
        <w:rPr>
          <w:rFonts w:hint="eastAsia"/>
        </w:rPr>
        <w:tab/>
      </w:r>
      <w:r>
        <w:rPr>
          <w:rFonts w:hint="eastAsia"/>
        </w:rPr>
        <w:fldChar w:fldCharType="begin"/>
      </w:r>
      <w:r>
        <w:rPr>
          <w:rFonts w:hint="eastAsia"/>
        </w:rPr>
        <w:instrText xml:space="preserve"> </w:instrText>
      </w:r>
      <w:r>
        <w:instrText>PAGEREF _Toc174051201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6C01D573" w14:textId="5A2475A9"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6.1.1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w:t>
      </w:r>
      <w:r>
        <w:rPr>
          <w:rFonts w:hint="eastAsia"/>
        </w:rPr>
        <w:t>maximum output power</w:t>
      </w:r>
      <w:r>
        <w:rPr>
          <w:rFonts w:hint="eastAsia"/>
        </w:rPr>
        <w:tab/>
      </w:r>
      <w:r>
        <w:rPr>
          <w:rFonts w:hint="eastAsia"/>
        </w:rPr>
        <w:fldChar w:fldCharType="begin"/>
      </w:r>
      <w:r>
        <w:rPr>
          <w:rFonts w:hint="eastAsia"/>
        </w:rPr>
        <w:instrText xml:space="preserve"> </w:instrText>
      </w:r>
      <w:r>
        <w:instrText>PAGEREF _Toc174051202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D668036" w14:textId="74CA522C"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6</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UE additional </w:t>
      </w:r>
      <w:r>
        <w:rPr>
          <w:rFonts w:hint="eastAsia"/>
        </w:rPr>
        <w:t>maximum output power reduction</w:t>
      </w:r>
      <w:r>
        <w:rPr>
          <w:rFonts w:hint="eastAsia"/>
        </w:rPr>
        <w:tab/>
      </w:r>
      <w:r>
        <w:rPr>
          <w:rFonts w:hint="eastAsia"/>
        </w:rPr>
        <w:fldChar w:fldCharType="begin"/>
      </w:r>
      <w:r>
        <w:rPr>
          <w:rFonts w:hint="eastAsia"/>
        </w:rPr>
        <w:instrText xml:space="preserve"> </w:instrText>
      </w:r>
      <w:r>
        <w:instrText>PAGEREF _Toc174051203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00514C99" w14:textId="44778C72" w:rsidR="006F545C" w:rsidRDefault="006F545C">
      <w:pPr>
        <w:pStyle w:val="TOC1"/>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asciiTheme="minorHAnsi" w:eastAsiaTheme="minorEastAsia" w:hAnsiTheme="minorHAnsi" w:cstheme="minorBidi" w:hint="eastAsia"/>
          <w:kern w:val="2"/>
          <w:sz w:val="21"/>
          <w:szCs w:val="22"/>
          <w:lang w:val="en-US" w:eastAsia="zh-CN"/>
          <w14:ligatures w14:val="standardContextual"/>
        </w:rPr>
        <w:tab/>
      </w:r>
      <w:r>
        <w:rPr>
          <w:rFonts w:hint="eastAsia"/>
        </w:rPr>
        <w:t>High power for fixed-wireless/vehicle-mounted use cases in NR TDD bands with power class 1 UE</w:t>
      </w:r>
      <w:r>
        <w:rPr>
          <w:rFonts w:hint="eastAsia"/>
        </w:rPr>
        <w:tab/>
      </w:r>
      <w:r>
        <w:rPr>
          <w:rFonts w:hint="eastAsia"/>
        </w:rPr>
        <w:fldChar w:fldCharType="begin"/>
      </w:r>
      <w:r>
        <w:rPr>
          <w:rFonts w:hint="eastAsia"/>
        </w:rPr>
        <w:instrText xml:space="preserve"> </w:instrText>
      </w:r>
      <w:r>
        <w:instrText>PAGEREF _Toc174051204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9F426CE" w14:textId="6C89EA52" w:rsidR="006F545C" w:rsidRDefault="006F545C">
      <w:pPr>
        <w:pStyle w:val="TOC2"/>
        <w:rPr>
          <w:rFonts w:asciiTheme="minorHAnsi" w:eastAsiaTheme="minorEastAsia" w:hAnsiTheme="minorHAnsi" w:cstheme="minorBidi"/>
          <w:kern w:val="2"/>
          <w:sz w:val="21"/>
          <w:szCs w:val="22"/>
          <w:lang w:val="en-US" w:eastAsia="zh-CN"/>
          <w14:ligatures w14:val="standardContextual"/>
        </w:rPr>
      </w:pPr>
      <w:r>
        <w:rPr>
          <w:rFonts w:hint="eastAsia"/>
          <w:lang w:eastAsia="zh-CN"/>
        </w:rPr>
        <w:t>7</w:t>
      </w:r>
      <w:r>
        <w:rPr>
          <w:rFonts w:hint="eastAsia"/>
        </w:rPr>
        <w:t>.</w:t>
      </w:r>
      <w:r>
        <w:rPr>
          <w:rFonts w:hint="eastAsia"/>
          <w:lang w:eastAsia="zh-CN"/>
        </w:rPr>
        <w:t>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 xml:space="preserve">NR </w:t>
      </w:r>
      <w:r>
        <w:rPr>
          <w:rFonts w:hint="eastAsia"/>
        </w:rPr>
        <w:t>Bands n</w:t>
      </w:r>
      <w:r>
        <w:rPr>
          <w:rFonts w:hint="eastAsia"/>
          <w:lang w:eastAsia="zh-CN"/>
        </w:rPr>
        <w:t>Z</w:t>
      </w:r>
      <w:r>
        <w:rPr>
          <w:rFonts w:hint="eastAsia"/>
        </w:rPr>
        <w:tab/>
      </w:r>
      <w:r>
        <w:rPr>
          <w:rFonts w:hint="eastAsia"/>
        </w:rPr>
        <w:fldChar w:fldCharType="begin"/>
      </w:r>
      <w:r>
        <w:rPr>
          <w:rFonts w:hint="eastAsia"/>
        </w:rPr>
        <w:instrText xml:space="preserve"> </w:instrText>
      </w:r>
      <w:r>
        <w:instrText>PAGEREF _Toc174051205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36818089" w14:textId="4DDFC408"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cs="Arial" w:hint="eastAsia"/>
          <w:lang w:eastAsia="zh-CN"/>
        </w:rPr>
        <w:t>7.1.1</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REFSENS exception</w:t>
      </w:r>
      <w:r>
        <w:rPr>
          <w:rFonts w:hint="eastAsia"/>
        </w:rPr>
        <w:tab/>
      </w:r>
      <w:r>
        <w:rPr>
          <w:rFonts w:hint="eastAsia"/>
        </w:rPr>
        <w:fldChar w:fldCharType="begin"/>
      </w:r>
      <w:r>
        <w:rPr>
          <w:rFonts w:hint="eastAsia"/>
        </w:rPr>
        <w:instrText xml:space="preserve"> </w:instrText>
      </w:r>
      <w:r>
        <w:instrText>PAGEREF _Toc174051206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12CC583" w14:textId="4872282B" w:rsidR="006F545C" w:rsidRDefault="006F545C">
      <w:pPr>
        <w:pStyle w:val="TOC3"/>
        <w:rPr>
          <w:rFonts w:asciiTheme="minorHAnsi" w:eastAsiaTheme="minorEastAsia" w:hAnsiTheme="minorHAnsi" w:cstheme="minorBidi"/>
          <w:kern w:val="2"/>
          <w:sz w:val="21"/>
          <w:szCs w:val="22"/>
          <w:lang w:val="en-US" w:eastAsia="zh-CN"/>
          <w14:ligatures w14:val="standardContextual"/>
        </w:rPr>
      </w:pPr>
      <w:r w:rsidRPr="00AA3E79">
        <w:rPr>
          <w:rFonts w:eastAsiaTheme="minorEastAsia" w:hint="eastAsia"/>
          <w:lang w:eastAsia="zh-CN"/>
        </w:rPr>
        <w:t>7</w:t>
      </w:r>
      <w:r w:rsidRPr="00AA3E79">
        <w:rPr>
          <w:rFonts w:eastAsia="MS Mincho" w:hint="eastAsia"/>
          <w:lang w:eastAsia="ja-JP"/>
        </w:rPr>
        <w:t>.1.2</w:t>
      </w:r>
      <w:r>
        <w:rPr>
          <w:rFonts w:asciiTheme="minorHAnsi" w:eastAsiaTheme="minorEastAsia" w:hAnsiTheme="minorHAnsi" w:cstheme="minorBidi" w:hint="eastAsia"/>
          <w:kern w:val="2"/>
          <w:sz w:val="21"/>
          <w:szCs w:val="22"/>
          <w:lang w:val="en-US" w:eastAsia="zh-CN"/>
          <w14:ligatures w14:val="standardContextual"/>
        </w:rPr>
        <w:tab/>
      </w:r>
      <w:r>
        <w:rPr>
          <w:rFonts w:hint="eastAsia"/>
          <w:lang w:eastAsia="zh-CN"/>
        </w:rPr>
        <w:t>A-MPR and MPR</w:t>
      </w:r>
      <w:r>
        <w:rPr>
          <w:rFonts w:hint="eastAsia"/>
        </w:rPr>
        <w:tab/>
      </w:r>
      <w:r>
        <w:rPr>
          <w:rFonts w:hint="eastAsia"/>
        </w:rPr>
        <w:fldChar w:fldCharType="begin"/>
      </w:r>
      <w:r>
        <w:rPr>
          <w:rFonts w:hint="eastAsia"/>
        </w:rPr>
        <w:instrText xml:space="preserve"> </w:instrText>
      </w:r>
      <w:r>
        <w:instrText>PAGEREF _Toc174051207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5663F41E" w14:textId="4DA1FFD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6" w:name="scope"/>
      <w:bookmarkStart w:id="17" w:name="_Toc174051188"/>
      <w:bookmarkEnd w:id="16"/>
      <w:r w:rsidR="00354829" w:rsidRPr="004D3578">
        <w:lastRenderedPageBreak/>
        <w:t>Foreword</w:t>
      </w:r>
      <w:bookmarkEnd w:id="17"/>
    </w:p>
    <w:p w14:paraId="30F1DC26" w14:textId="77777777" w:rsidR="00354829" w:rsidRPr="004D3578" w:rsidRDefault="00354829" w:rsidP="00354829">
      <w:bookmarkStart w:id="18" w:name="foreword"/>
      <w:bookmarkEnd w:id="18"/>
      <w:r w:rsidRPr="004D3578">
        <w:t xml:space="preserve">This Technical </w:t>
      </w:r>
      <w:bookmarkStart w:id="19" w:name="spectype3"/>
      <w:r w:rsidRPr="000D010C">
        <w:t>Report</w:t>
      </w:r>
      <w:bookmarkEnd w:id="19"/>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Version x.y.z</w:t>
      </w:r>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"is" and "is not" do not indicate requirements.</w:t>
      </w:r>
    </w:p>
    <w:p w14:paraId="5663F420" w14:textId="77AEA01B" w:rsidR="00354829" w:rsidRPr="004D3578" w:rsidRDefault="00354829" w:rsidP="00354829">
      <w:pPr>
        <w:pStyle w:val="1"/>
      </w:pPr>
      <w:bookmarkStart w:id="20" w:name="introduction"/>
      <w:bookmarkEnd w:id="20"/>
      <w:r w:rsidRPr="004D3578">
        <w:br w:type="page"/>
      </w:r>
    </w:p>
    <w:p w14:paraId="6D491D85" w14:textId="77777777" w:rsidR="00354829" w:rsidRPr="004D3578" w:rsidRDefault="00354829" w:rsidP="00354829">
      <w:pPr>
        <w:pStyle w:val="1"/>
      </w:pPr>
      <w:bookmarkStart w:id="21" w:name="definitions"/>
      <w:bookmarkStart w:id="22" w:name="_Toc174051189"/>
      <w:bookmarkEnd w:id="21"/>
      <w:r w:rsidRPr="004D3578">
        <w:lastRenderedPageBreak/>
        <w:t>1</w:t>
      </w:r>
      <w:r w:rsidRPr="004D3578">
        <w:tab/>
        <w:t>Scope</w:t>
      </w:r>
      <w:bookmarkEnd w:id="22"/>
    </w:p>
    <w:p w14:paraId="28FE6709" w14:textId="0B6BE4F1" w:rsidR="00354829" w:rsidRPr="00BD265F" w:rsidRDefault="00354829" w:rsidP="00354829">
      <w:pPr>
        <w:rPr>
          <w:lang w:eastAsia="zh-CN"/>
        </w:rPr>
      </w:pPr>
      <w:r w:rsidRPr="00BD265F">
        <w:t>The present document is a technical report for release 1</w:t>
      </w:r>
      <w:r w:rsidRPr="00BD265F">
        <w:rPr>
          <w:rFonts w:hint="eastAsia"/>
          <w:lang w:eastAsia="zh-CN"/>
        </w:rPr>
        <w:t>9</w:t>
      </w:r>
      <w:r w:rsidRPr="00BD265F">
        <w:t xml:space="preserve"> basket WI Rel-19 High power UE (power class 1.5 and 2) for NR FR1 TDD/FDD single band, and high power UE operation (power class 1) for fixed-wireless/vehicle-mounted use cases in a single NR band. The purpose is to </w:t>
      </w:r>
      <w:r w:rsidR="001A7A29" w:rsidRPr="00BD265F">
        <w:t>complete the band specific requirements for the newly requested</w:t>
      </w:r>
      <w:r w:rsidR="001A7A29" w:rsidRPr="00BD265F">
        <w:rPr>
          <w:rFonts w:hint="eastAsia"/>
          <w:lang w:eastAsia="zh-CN"/>
        </w:rPr>
        <w:t xml:space="preserve"> and </w:t>
      </w:r>
      <w:r w:rsidR="001A7A29" w:rsidRPr="00BD265F">
        <w:rPr>
          <w:lang w:eastAsia="zh-CN"/>
        </w:rPr>
        <w:t>uncompleted Rel-18 requests</w:t>
      </w:r>
      <w:r w:rsidR="001A7A29" w:rsidRPr="00BD265F">
        <w:t xml:space="preserve"> bands for TDD band with PC1.5/2 for the different device types</w:t>
      </w:r>
      <w:r w:rsidR="001A7A29" w:rsidRPr="00BD265F">
        <w:rPr>
          <w:rFonts w:hint="eastAsia"/>
          <w:lang w:eastAsia="zh-CN"/>
        </w:rPr>
        <w:t xml:space="preserve">, </w:t>
      </w:r>
      <w:r w:rsidR="001A7A29" w:rsidRPr="00BD265F">
        <w:t>FDD band with PC2 for the different device types and PC1 only for FWVM</w:t>
      </w:r>
    </w:p>
    <w:p w14:paraId="42C39784" w14:textId="77777777" w:rsidR="00354829" w:rsidRPr="004D3578" w:rsidRDefault="00354829" w:rsidP="00354829">
      <w:pPr>
        <w:pStyle w:val="1"/>
      </w:pPr>
      <w:bookmarkStart w:id="23" w:name="references"/>
      <w:bookmarkStart w:id="24" w:name="_Toc174051190"/>
      <w:bookmarkEnd w:id="23"/>
      <w:r w:rsidRPr="004D3578">
        <w:t>2</w:t>
      </w:r>
      <w:r w:rsidRPr="004D3578">
        <w:tab/>
        <w:t>References</w:t>
      </w:r>
      <w:bookmarkEnd w:id="24"/>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46D10B42" w14:textId="00314C08" w:rsidR="00354829" w:rsidRDefault="00354829" w:rsidP="00354829">
      <w:pPr>
        <w:pStyle w:val="EX"/>
      </w:pPr>
      <w:r>
        <w:t>[2]</w:t>
      </w:r>
      <w:r>
        <w:tab/>
        <w:t>3GPP RP-</w:t>
      </w:r>
      <w:r>
        <w:rPr>
          <w:rFonts w:hint="eastAsia"/>
          <w:lang w:eastAsia="zh-CN"/>
        </w:rPr>
        <w:t>241680</w:t>
      </w:r>
      <w:r>
        <w:t xml:space="preserve">: </w:t>
      </w:r>
      <w:r>
        <w:rPr>
          <w:rFonts w:hint="eastAsia"/>
          <w:lang w:eastAsia="zh-CN"/>
        </w:rPr>
        <w:t>“</w:t>
      </w:r>
      <w:r w:rsidRPr="00354829">
        <w:t xml:space="preserve">New WID: </w:t>
      </w:r>
      <w:bookmarkStart w:id="25" w:name="_Hlk173412901"/>
      <w:r w:rsidRPr="00354829">
        <w:t>Rel-19 High power UE (power class 1.5 and 2) for NR FR1 TDD/FDD single band, and high power UE operation (power class 1) for fixed-wireless/vehicle-mounted use cases in a single NR band</w:t>
      </w:r>
      <w:bookmarkEnd w:id="25"/>
      <w:r>
        <w:rPr>
          <w:rFonts w:hint="eastAsia"/>
          <w:lang w:eastAsia="zh-CN"/>
        </w:rPr>
        <w:t>”</w:t>
      </w:r>
      <w:r>
        <w:t>.</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&lt;#&gt;[ ([up to and including]{yyyy[-mm]|V&lt;a[.b[.c]]&gt;}[onwards])]: "&lt;Title&gt;".</w:t>
      </w:r>
    </w:p>
    <w:p w14:paraId="138DD7C5" w14:textId="77777777" w:rsidR="00354829" w:rsidRPr="004D3578" w:rsidRDefault="00354829" w:rsidP="00354829">
      <w:pPr>
        <w:pStyle w:val="1"/>
      </w:pPr>
      <w:bookmarkStart w:id="26" w:name="clause4"/>
      <w:bookmarkStart w:id="27" w:name="_Toc174051191"/>
      <w:bookmarkEnd w:id="26"/>
      <w:r w:rsidRPr="004D3578">
        <w:t>3</w:t>
      </w:r>
      <w:r w:rsidRPr="004D3578">
        <w:tab/>
        <w:t>Definitions</w:t>
      </w:r>
      <w:r>
        <w:t xml:space="preserve"> of terms, symbols and abbreviations</w:t>
      </w:r>
      <w:bookmarkEnd w:id="27"/>
    </w:p>
    <w:p w14:paraId="439B6F9E" w14:textId="77777777" w:rsidR="00354829" w:rsidRPr="004D3578" w:rsidRDefault="00354829" w:rsidP="00354829">
      <w:pPr>
        <w:pStyle w:val="2"/>
      </w:pPr>
      <w:bookmarkStart w:id="28" w:name="_Toc174051192"/>
      <w:r w:rsidRPr="004D3578">
        <w:t>3.1</w:t>
      </w:r>
      <w:r w:rsidRPr="004D3578">
        <w:tab/>
      </w:r>
      <w:r>
        <w:t>Terms</w:t>
      </w:r>
      <w:bookmarkEnd w:id="28"/>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29" w:name="_Toc174051193"/>
      <w:r w:rsidRPr="004D3578">
        <w:t>3.2</w:t>
      </w:r>
      <w:r w:rsidRPr="004D3578">
        <w:tab/>
        <w:t>Symbols</w:t>
      </w:r>
      <w:bookmarkEnd w:id="29"/>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30" w:name="_Toc174051194"/>
      <w:r w:rsidRPr="004D3578">
        <w:t>3.3</w:t>
      </w:r>
      <w:r w:rsidRPr="004D3578">
        <w:tab/>
        <w:t>Abbreviations</w:t>
      </w:r>
      <w:bookmarkEnd w:id="30"/>
    </w:p>
    <w:p w14:paraId="035B04C3" w14:textId="77777777" w:rsidR="00354829" w:rsidRPr="004D3578"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5D26629" w14:textId="77777777" w:rsidR="00354829" w:rsidRPr="00C5632F" w:rsidRDefault="00354829" w:rsidP="00354829">
      <w:pPr>
        <w:pStyle w:val="EW"/>
        <w:rPr>
          <w:lang w:eastAsia="zh-CN"/>
        </w:rPr>
      </w:pPr>
      <w:r w:rsidRPr="004D3578">
        <w:t>&lt;</w:t>
      </w:r>
      <w:r>
        <w:t>ABBREVIATION</w:t>
      </w:r>
      <w:r w:rsidRPr="004D3578">
        <w:t>&gt;</w:t>
      </w:r>
      <w:r w:rsidRPr="004D3578">
        <w:tab/>
        <w:t>&lt;</w:t>
      </w:r>
      <w:r>
        <w:t>Expansion</w:t>
      </w:r>
      <w:r w:rsidRPr="004D3578">
        <w:t>&gt;</w:t>
      </w:r>
    </w:p>
    <w:p w14:paraId="7D7F8D62" w14:textId="77777777" w:rsidR="000D5F00" w:rsidRDefault="000D5F00" w:rsidP="000D5F00">
      <w:pPr>
        <w:pStyle w:val="EW"/>
        <w:rPr>
          <w:lang w:eastAsia="zh-CN"/>
        </w:rPr>
      </w:pPr>
      <w:r>
        <w:rPr>
          <w:lang w:eastAsia="zh-CN"/>
        </w:rPr>
        <w:t>3GPP</w:t>
      </w:r>
      <w:r>
        <w:rPr>
          <w:lang w:eastAsia="zh-CN"/>
        </w:rPr>
        <w:tab/>
        <w:t>3rd Generation Partnership Project</w:t>
      </w:r>
    </w:p>
    <w:p w14:paraId="44052355" w14:textId="215FE549" w:rsidR="000D5F00" w:rsidRDefault="000D5F00" w:rsidP="000D5F00">
      <w:pPr>
        <w:pStyle w:val="EW"/>
        <w:rPr>
          <w:lang w:eastAsia="zh-CN"/>
        </w:rPr>
      </w:pPr>
      <w:r>
        <w:rPr>
          <w:lang w:eastAsia="zh-CN"/>
        </w:rPr>
        <w:t>A-MPR</w:t>
      </w:r>
      <w:r>
        <w:rPr>
          <w:lang w:eastAsia="zh-CN"/>
        </w:rPr>
        <w:tab/>
        <w:t>Additional Maximum Power Reduction</w:t>
      </w:r>
    </w:p>
    <w:p w14:paraId="09BF01A3" w14:textId="4E7F3944" w:rsidR="002033F1" w:rsidRDefault="002033F1" w:rsidP="00354829">
      <w:pPr>
        <w:pStyle w:val="EW"/>
        <w:rPr>
          <w:lang w:eastAsia="zh-CN"/>
        </w:rPr>
      </w:pPr>
      <w:r>
        <w:rPr>
          <w:rFonts w:hint="eastAsia"/>
          <w:lang w:eastAsia="zh-CN"/>
        </w:rPr>
        <w:t>FWA                    F</w:t>
      </w:r>
      <w:r w:rsidRPr="002033F1">
        <w:rPr>
          <w:lang w:eastAsia="zh-CN"/>
        </w:rPr>
        <w:t xml:space="preserve">ixed </w:t>
      </w:r>
      <w:r>
        <w:rPr>
          <w:rFonts w:hint="eastAsia"/>
          <w:lang w:eastAsia="zh-CN"/>
        </w:rPr>
        <w:t>W</w:t>
      </w:r>
      <w:r w:rsidRPr="002033F1">
        <w:rPr>
          <w:lang w:eastAsia="zh-CN"/>
        </w:rPr>
        <w:t xml:space="preserve">ireless </w:t>
      </w:r>
      <w:r>
        <w:rPr>
          <w:rFonts w:hint="eastAsia"/>
          <w:lang w:eastAsia="zh-CN"/>
        </w:rPr>
        <w:t>A</w:t>
      </w:r>
      <w:r w:rsidRPr="002033F1">
        <w:rPr>
          <w:lang w:eastAsia="zh-CN"/>
        </w:rPr>
        <w:t>ccess</w:t>
      </w:r>
    </w:p>
    <w:p w14:paraId="181264FB" w14:textId="4899E9B7" w:rsidR="00354829" w:rsidRDefault="00354829" w:rsidP="00354829">
      <w:pPr>
        <w:pStyle w:val="EW"/>
        <w:rPr>
          <w:lang w:eastAsia="zh-CN"/>
        </w:rPr>
      </w:pPr>
      <w:r w:rsidRPr="00354829">
        <w:rPr>
          <w:lang w:eastAsia="zh-CN"/>
        </w:rPr>
        <w:t>FWVM</w:t>
      </w:r>
      <w:r>
        <w:rPr>
          <w:rFonts w:hint="eastAsia"/>
          <w:lang w:eastAsia="zh-CN"/>
        </w:rPr>
        <w:t xml:space="preserve">                </w:t>
      </w:r>
      <w:r w:rsidR="000D5F00">
        <w:rPr>
          <w:rFonts w:hint="eastAsia"/>
          <w:lang w:eastAsia="zh-CN"/>
        </w:rPr>
        <w:t>F</w:t>
      </w:r>
      <w:r w:rsidR="000D5F00" w:rsidRPr="000D5F00">
        <w:rPr>
          <w:lang w:eastAsia="zh-CN"/>
        </w:rPr>
        <w:t>ixed-</w:t>
      </w:r>
      <w:r w:rsidR="000D5F00">
        <w:rPr>
          <w:rFonts w:hint="eastAsia"/>
          <w:lang w:eastAsia="zh-CN"/>
        </w:rPr>
        <w:t>W</w:t>
      </w:r>
      <w:r w:rsidR="000D5F00" w:rsidRPr="000D5F00">
        <w:rPr>
          <w:lang w:eastAsia="zh-CN"/>
        </w:rPr>
        <w:t>ireless/</w:t>
      </w:r>
      <w:r w:rsidR="000D5F00">
        <w:rPr>
          <w:rFonts w:hint="eastAsia"/>
          <w:lang w:eastAsia="zh-CN"/>
        </w:rPr>
        <w:t>V</w:t>
      </w:r>
      <w:r w:rsidR="000D5F00" w:rsidRPr="000D5F00">
        <w:rPr>
          <w:lang w:eastAsia="zh-CN"/>
        </w:rPr>
        <w:t>ehicle-</w:t>
      </w:r>
      <w:r w:rsidR="000D5F00">
        <w:rPr>
          <w:rFonts w:hint="eastAsia"/>
          <w:lang w:eastAsia="zh-CN"/>
        </w:rPr>
        <w:t>M</w:t>
      </w:r>
      <w:r w:rsidR="000D5F00" w:rsidRPr="000D5F00">
        <w:rPr>
          <w:lang w:eastAsia="zh-CN"/>
        </w:rPr>
        <w:t>ounted</w:t>
      </w:r>
    </w:p>
    <w:p w14:paraId="73370B2E" w14:textId="08B20730" w:rsidR="000D5F00" w:rsidRDefault="000D5F00" w:rsidP="00354829">
      <w:pPr>
        <w:pStyle w:val="EW"/>
      </w:pPr>
      <w:r>
        <w:rPr>
          <w:rFonts w:hint="eastAsia"/>
          <w:lang w:eastAsia="zh-CN"/>
        </w:rPr>
        <w:t>H</w:t>
      </w:r>
      <w:r>
        <w:t>PUE</w:t>
      </w:r>
      <w:r>
        <w:tab/>
        <w:t>High Power User Equipment</w:t>
      </w:r>
    </w:p>
    <w:p w14:paraId="52D61C30" w14:textId="77777777" w:rsidR="000D5F00" w:rsidRPr="000D5F00" w:rsidRDefault="000D5F00" w:rsidP="000D5F00">
      <w:pPr>
        <w:keepNext/>
        <w:keepLines/>
        <w:spacing w:after="0"/>
        <w:ind w:left="1702" w:hanging="1418"/>
        <w:rPr>
          <w:rFonts w:eastAsiaTheme="minorEastAsia"/>
        </w:rPr>
      </w:pPr>
      <w:r w:rsidRPr="000D5F00">
        <w:rPr>
          <w:rFonts w:eastAsiaTheme="minorEastAsia"/>
        </w:rPr>
        <w:lastRenderedPageBreak/>
        <w:t>NR</w:t>
      </w:r>
      <w:r w:rsidRPr="000D5F00">
        <w:rPr>
          <w:rFonts w:eastAsiaTheme="minorEastAsia"/>
        </w:rPr>
        <w:tab/>
        <w:t>New Radio</w:t>
      </w:r>
    </w:p>
    <w:p w14:paraId="74E28844" w14:textId="4631500E" w:rsidR="000D5F00" w:rsidRDefault="000D5F00" w:rsidP="00354829">
      <w:pPr>
        <w:pStyle w:val="EW"/>
        <w:rPr>
          <w:lang w:eastAsia="zh-CN"/>
        </w:rPr>
      </w:pPr>
      <w:r>
        <w:t>PC</w:t>
      </w:r>
      <w:r>
        <w:tab/>
        <w:t>Power Class</w:t>
      </w:r>
    </w:p>
    <w:p w14:paraId="03A60B04" w14:textId="73A88DA2" w:rsidR="00354829" w:rsidRPr="00C5632F" w:rsidRDefault="00354829" w:rsidP="00354829">
      <w:pPr>
        <w:pStyle w:val="EW"/>
      </w:pPr>
      <w:r w:rsidRPr="00C5632F">
        <w:t>TDD</w:t>
      </w:r>
      <w:r w:rsidRPr="00C5632F">
        <w:tab/>
        <w:t>Time Division Duplex</w:t>
      </w:r>
    </w:p>
    <w:p w14:paraId="14013CF2" w14:textId="372F66F4" w:rsidR="00354829" w:rsidRPr="004D3578" w:rsidRDefault="00354829" w:rsidP="00354829">
      <w:pPr>
        <w:pStyle w:val="EW"/>
        <w:rPr>
          <w:lang w:eastAsia="zh-CN"/>
        </w:rPr>
      </w:pPr>
      <w:r w:rsidRPr="00C5632F">
        <w:t>UE</w:t>
      </w:r>
      <w:r w:rsidRPr="00C5632F">
        <w:tab/>
      </w:r>
      <w:r>
        <w:tab/>
      </w:r>
      <w:r w:rsidRPr="00C5632F">
        <w:t>User Equipment</w:t>
      </w:r>
    </w:p>
    <w:p w14:paraId="080F68A3" w14:textId="77777777" w:rsidR="00C4488A" w:rsidRPr="004D3578" w:rsidRDefault="00C4488A" w:rsidP="00C4488A">
      <w:pPr>
        <w:pStyle w:val="1"/>
      </w:pPr>
      <w:bookmarkStart w:id="31" w:name="_Toc174051195"/>
      <w:r w:rsidRPr="004D3578">
        <w:t>4</w:t>
      </w:r>
      <w:r w:rsidRPr="004D3578">
        <w:tab/>
      </w:r>
      <w:r>
        <w:rPr>
          <w:rFonts w:hint="eastAsia"/>
          <w:lang w:eastAsia="zh-CN"/>
        </w:rPr>
        <w:t>Back</w:t>
      </w:r>
      <w:r>
        <w:t>ground</w:t>
      </w:r>
      <w:bookmarkEnd w:id="31"/>
    </w:p>
    <w:p w14:paraId="5DFB75A9" w14:textId="5DD9EB16" w:rsidR="008440FB" w:rsidRDefault="00C4488A" w:rsidP="0046162D">
      <w:pPr>
        <w:rPr>
          <w:lang w:eastAsia="zh-CN"/>
        </w:rPr>
      </w:pPr>
      <w:r>
        <w:rPr>
          <w:rFonts w:hint="eastAsia"/>
          <w:lang w:eastAsia="zh-CN"/>
        </w:rPr>
        <w:t>At 3GPP RAN#</w:t>
      </w:r>
      <w:r w:rsidR="000D5F00">
        <w:rPr>
          <w:rFonts w:hint="eastAsia"/>
          <w:lang w:eastAsia="zh-CN"/>
        </w:rPr>
        <w:t>104</w:t>
      </w:r>
      <w:r>
        <w:rPr>
          <w:rFonts w:hint="eastAsia"/>
          <w:lang w:eastAsia="zh-CN"/>
        </w:rPr>
        <w:t xml:space="preserve"> meeting, a basket Work Item on </w:t>
      </w:r>
      <w:r>
        <w:rPr>
          <w:lang w:eastAsia="zh-CN"/>
        </w:rPr>
        <w:t>“</w:t>
      </w:r>
      <w:r w:rsidR="0046162D" w:rsidRPr="0046162D">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0D5F00">
        <w:rPr>
          <w:rFonts w:hint="eastAsia"/>
          <w:lang w:eastAsia="zh-CN"/>
        </w:rPr>
        <w:t>9</w:t>
      </w:r>
      <w:r>
        <w:rPr>
          <w:lang w:eastAsia="zh-CN"/>
        </w:rPr>
        <w:t xml:space="preserve">. </w:t>
      </w:r>
      <w:r w:rsidR="009A37E7" w:rsidRPr="009A37E7">
        <w:rPr>
          <w:lang w:eastAsia="zh-CN"/>
        </w:rPr>
        <w:t>The present document is a technical report for this basket Work Item.</w:t>
      </w:r>
    </w:p>
    <w:p w14:paraId="4E731244" w14:textId="77777777" w:rsidR="00A501D7" w:rsidRPr="00A501D7" w:rsidRDefault="00A501D7" w:rsidP="00A501D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2" w:name="_Toc160611235"/>
      <w:bookmarkStart w:id="33" w:name="_Toc161411773"/>
      <w:bookmarkStart w:id="34" w:name="_Toc169974588"/>
      <w:bookmarkStart w:id="35" w:name="_Toc169974787"/>
      <w:bookmarkStart w:id="36" w:name="_Toc172710312"/>
      <w:r w:rsidRPr="00A501D7">
        <w:rPr>
          <w:rFonts w:ascii="Arial" w:eastAsia="Times New Roman" w:hAnsi="Arial"/>
          <w:sz w:val="32"/>
          <w:lang w:eastAsia="en-GB"/>
        </w:rPr>
        <w:t>4.1</w:t>
      </w:r>
      <w:r w:rsidRPr="00A501D7">
        <w:rPr>
          <w:rFonts w:ascii="Arial" w:eastAsia="Times New Roman" w:hAnsi="Arial"/>
          <w:sz w:val="32"/>
          <w:lang w:eastAsia="en-GB"/>
        </w:rPr>
        <w:tab/>
        <w:t>TR Maintenance</w:t>
      </w:r>
      <w:bookmarkEnd w:id="32"/>
      <w:bookmarkEnd w:id="33"/>
      <w:bookmarkEnd w:id="34"/>
      <w:bookmarkEnd w:id="35"/>
      <w:bookmarkEnd w:id="36"/>
    </w:p>
    <w:p w14:paraId="2F90A3FB" w14:textId="77777777" w:rsidR="00A501D7" w:rsidRPr="00A501D7" w:rsidRDefault="00A501D7" w:rsidP="00A501D7">
      <w:pPr>
        <w:overflowPunct w:val="0"/>
        <w:autoSpaceDE w:val="0"/>
        <w:autoSpaceDN w:val="0"/>
        <w:adjustRightInd w:val="0"/>
        <w:textAlignment w:val="baseline"/>
        <w:rPr>
          <w:rFonts w:eastAsia="Times New Roman"/>
          <w:lang w:eastAsia="en-GB"/>
        </w:rPr>
      </w:pPr>
      <w:r w:rsidRPr="00A501D7">
        <w:rPr>
          <w:rFonts w:eastAsia="Times New Roman"/>
          <w:lang w:eastAsia="en-GB"/>
        </w:rPr>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42009D3" w14:textId="77777777" w:rsidR="00A501D7" w:rsidRPr="00A501D7" w:rsidRDefault="00A501D7" w:rsidP="00A501D7">
      <w:pPr>
        <w:keepNext/>
        <w:keepLines/>
        <w:spacing w:before="180"/>
        <w:ind w:left="1134" w:hanging="1134"/>
        <w:outlineLvl w:val="1"/>
        <w:rPr>
          <w:rFonts w:ascii="Arial" w:eastAsiaTheme="minorEastAsia" w:hAnsi="Arial"/>
          <w:sz w:val="32"/>
          <w:lang w:val="en-US"/>
        </w:rPr>
      </w:pPr>
      <w:bookmarkStart w:id="37" w:name="_Toc129264937"/>
      <w:r w:rsidRPr="00A501D7">
        <w:rPr>
          <w:rFonts w:ascii="Arial" w:eastAsiaTheme="minorEastAsia" w:hAnsi="Arial"/>
          <w:sz w:val="32"/>
          <w:lang w:val="en-US"/>
        </w:rPr>
        <w:t>4.3</w:t>
      </w:r>
      <w:r w:rsidRPr="00A501D7">
        <w:rPr>
          <w:rFonts w:ascii="Arial" w:eastAsiaTheme="minorEastAsia" w:hAnsi="Arial"/>
          <w:sz w:val="32"/>
          <w:lang w:val="en-US"/>
        </w:rPr>
        <w:tab/>
        <w:t>Objectives of the work</w:t>
      </w:r>
      <w:bookmarkEnd w:id="37"/>
    </w:p>
    <w:p w14:paraId="70C7D1D5" w14:textId="5578A46A" w:rsidR="0046162D" w:rsidRDefault="004A78C7" w:rsidP="0046162D">
      <w:r w:rsidRPr="004A78C7">
        <w:t xml:space="preserve">The main content of this </w:t>
      </w:r>
      <w:r w:rsidR="009A37E7" w:rsidRPr="009A37E7">
        <w:t>technical report</w:t>
      </w:r>
      <w:r w:rsidRPr="004A78C7">
        <w:t xml:space="preserve"> is the TDD </w:t>
      </w:r>
      <w:r w:rsidR="009A37E7">
        <w:rPr>
          <w:rFonts w:hint="eastAsia"/>
          <w:lang w:eastAsia="zh-CN"/>
        </w:rPr>
        <w:t>part of the Work Item</w:t>
      </w:r>
      <w:r>
        <w:rPr>
          <w:rFonts w:hint="eastAsia"/>
          <w:lang w:eastAsia="zh-CN"/>
        </w:rPr>
        <w:t xml:space="preserve">. </w:t>
      </w:r>
      <w:r w:rsidR="0046162D">
        <w:t>The objectives of the core part are to develop RF requirements that are applicable to different UE power classes (PC), for different UE devices types (handheld, FWA (Fixed Wireless Access), FWVM (fixed-wireless/vehicle-mounted)) for a single TDD as described below:</w:t>
      </w:r>
    </w:p>
    <w:p w14:paraId="3CC9C2C7" w14:textId="53B0FEB7" w:rsidR="0046162D" w:rsidRDefault="009A37E7" w:rsidP="009A37E7">
      <w:pPr>
        <w:pStyle w:val="ae"/>
        <w:numPr>
          <w:ilvl w:val="0"/>
          <w:numId w:val="10"/>
        </w:numPr>
        <w:ind w:firstLineChars="0"/>
      </w:pPr>
      <w:r w:rsidRPr="009A37E7">
        <w:t>Power class 2 NR TDD bands within FR1</w:t>
      </w:r>
    </w:p>
    <w:p w14:paraId="23422370" w14:textId="5D1097B8" w:rsidR="0046162D" w:rsidRDefault="009A37E7" w:rsidP="009A37E7">
      <w:pPr>
        <w:pStyle w:val="ae"/>
        <w:numPr>
          <w:ilvl w:val="0"/>
          <w:numId w:val="10"/>
        </w:numPr>
        <w:ind w:firstLineChars="0"/>
      </w:pPr>
      <w:r w:rsidRPr="009A37E7">
        <w:t>Power class 1.5 NR TDD bands within FR1</w:t>
      </w:r>
    </w:p>
    <w:p w14:paraId="6B6C02CB" w14:textId="4B274595" w:rsidR="009A37E7" w:rsidRDefault="009A37E7" w:rsidP="009A37E7">
      <w:pPr>
        <w:pStyle w:val="ae"/>
        <w:numPr>
          <w:ilvl w:val="0"/>
          <w:numId w:val="10"/>
        </w:numPr>
        <w:ind w:firstLineChars="0"/>
      </w:pPr>
      <w:r w:rsidRPr="009A37E7">
        <w:t>Power class 1 NR TDD bands for FWVN within FR1</w:t>
      </w:r>
    </w:p>
    <w:p w14:paraId="28850AD0" w14:textId="76EC0E3D" w:rsidR="0046162D" w:rsidRDefault="0046162D" w:rsidP="0046162D">
      <w:pPr>
        <w:keepNext/>
        <w:spacing w:before="100" w:beforeAutospacing="1"/>
        <w:jc w:val="center"/>
        <w:rPr>
          <w:rFonts w:ascii="宋体" w:hAnsi="宋体"/>
          <w:b/>
          <w:bCs/>
        </w:rPr>
      </w:pPr>
      <w:r>
        <w:rPr>
          <w:b/>
          <w:bCs/>
        </w:rPr>
        <w:t xml:space="preserve">Table </w:t>
      </w:r>
      <w:r>
        <w:rPr>
          <w:rFonts w:hint="eastAsia"/>
          <w:b/>
          <w:bCs/>
          <w:lang w:eastAsia="zh-CN"/>
        </w:rPr>
        <w:t>1</w:t>
      </w:r>
      <w:r>
        <w:rPr>
          <w:b/>
          <w:bCs/>
        </w:rPr>
        <w:t xml:space="preserve">: </w:t>
      </w:r>
      <w:r>
        <w:rPr>
          <w:rFonts w:hint="eastAsia"/>
          <w:b/>
          <w:bCs/>
        </w:rPr>
        <w:t xml:space="preserve">Power class </w:t>
      </w:r>
      <w:r>
        <w:rPr>
          <w:rFonts w:hint="eastAsia"/>
          <w:b/>
          <w:bCs/>
          <w:lang w:eastAsia="zh-CN"/>
        </w:rPr>
        <w:t>2</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46162D" w14:paraId="22DBEF9F"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2FC93A0"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7EB80E3A"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7606D49B"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F174327"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3A783152"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3008DDE6"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5F35827D"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46162D" w14:paraId="0AF28839"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A84640D"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3FF36E3"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0E99F73"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3D96B15B" w14:textId="77777777"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591EBAD6" w14:textId="77777777" w:rsidR="0046162D" w:rsidRDefault="0046162D">
            <w:pPr>
              <w:keepNext/>
              <w:keepLines/>
              <w:spacing w:before="100" w:beforeAutospacing="1"/>
              <w:jc w:val="center"/>
              <w:rPr>
                <w:rFonts w:ascii="Arial" w:eastAsia="宋体" w:hAnsi="Arial" w:cs="Arial"/>
                <w:color w:val="000000"/>
                <w:sz w:val="16"/>
                <w:szCs w:val="16"/>
                <w:lang w:val="en-US" w:eastAsia="zh-CN"/>
              </w:rPr>
            </w:pPr>
          </w:p>
        </w:tc>
      </w:tr>
    </w:tbl>
    <w:p w14:paraId="5EBB5705" w14:textId="77777777" w:rsidR="0046162D" w:rsidRPr="009A37E7" w:rsidRDefault="0046162D" w:rsidP="0046162D">
      <w:pPr>
        <w:rPr>
          <w:lang w:eastAsia="zh-CN"/>
        </w:rPr>
      </w:pPr>
    </w:p>
    <w:p w14:paraId="059DFC7E" w14:textId="33CA1D39" w:rsidR="00A501D7" w:rsidRDefault="00A501D7" w:rsidP="00A501D7">
      <w:pPr>
        <w:keepNext/>
        <w:spacing w:before="100" w:beforeAutospacing="1"/>
        <w:jc w:val="center"/>
        <w:rPr>
          <w:rFonts w:ascii="宋体" w:hAnsi="宋体"/>
          <w:b/>
          <w:bCs/>
        </w:rPr>
      </w:pPr>
      <w:bookmarkStart w:id="38" w:name="_Hlk173413176"/>
      <w:r>
        <w:rPr>
          <w:b/>
          <w:bCs/>
        </w:rPr>
        <w:t xml:space="preserve">Table </w:t>
      </w:r>
      <w:r w:rsidR="0046162D">
        <w:rPr>
          <w:rFonts w:hint="eastAsia"/>
          <w:b/>
          <w:bCs/>
          <w:lang w:eastAsia="zh-CN"/>
        </w:rPr>
        <w:t>2</w:t>
      </w:r>
      <w:r>
        <w:rPr>
          <w:b/>
          <w:bCs/>
        </w:rPr>
        <w:t xml:space="preserve">: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4"/>
        <w:gridCol w:w="2122"/>
        <w:gridCol w:w="2306"/>
        <w:gridCol w:w="2494"/>
      </w:tblGrid>
      <w:tr w:rsidR="00A501D7" w14:paraId="39C59409"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8EC1543"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33F87A9D"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E84B99E"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24D1C169"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1DF598E9"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1F7EC39"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4F2E2EC8" w14:textId="77777777" w:rsidR="00A501D7" w:rsidRDefault="00A501D7">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A501D7" w14:paraId="7AC774B5"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BCCEDE4" w14:textId="77777777" w:rsidR="00A501D7" w:rsidRDefault="00A501D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2FCF2EC1" w14:textId="77777777" w:rsidR="00A501D7" w:rsidRDefault="00A501D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Ziwei Chen, CMCC</w:t>
            </w:r>
          </w:p>
        </w:tc>
        <w:tc>
          <w:tcPr>
            <w:tcW w:w="0" w:type="auto"/>
            <w:tcBorders>
              <w:top w:val="single" w:sz="4" w:space="0" w:color="auto"/>
              <w:left w:val="nil"/>
              <w:bottom w:val="single" w:sz="4" w:space="0" w:color="auto"/>
              <w:right w:val="single" w:sz="4" w:space="0" w:color="auto"/>
            </w:tcBorders>
            <w:vAlign w:val="center"/>
          </w:tcPr>
          <w:p w14:paraId="3A415D62" w14:textId="77777777" w:rsidR="00A501D7" w:rsidRDefault="00A501D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78A84613" w14:textId="77777777" w:rsidR="00A501D7" w:rsidRDefault="00A501D7">
            <w:pPr>
              <w:keepNext/>
              <w:spacing w:before="100" w:beforeAutospacing="1"/>
              <w:jc w:val="center"/>
              <w:rPr>
                <w:rFonts w:ascii="Arial" w:eastAsia="宋体" w:hAnsi="Arial" w:cs="Arial"/>
                <w:color w:val="000000"/>
                <w:sz w:val="16"/>
                <w:szCs w:val="16"/>
                <w:lang w:val="en-US" w:eastAsia="zh-CN"/>
              </w:rPr>
            </w:pPr>
            <w:r w:rsidRPr="00DD7DDB">
              <w:rPr>
                <w:rFonts w:ascii="Arial" w:eastAsia="宋体" w:hAnsi="Arial" w:cs="Arial"/>
                <w:color w:val="000000"/>
                <w:sz w:val="16"/>
                <w:szCs w:val="16"/>
                <w:lang w:val="en-US" w:eastAsia="zh-CN"/>
              </w:rPr>
              <w:t>Huawei, HiSilicon, ZTE Corporation</w:t>
            </w:r>
          </w:p>
        </w:tc>
        <w:tc>
          <w:tcPr>
            <w:tcW w:w="0" w:type="auto"/>
            <w:tcBorders>
              <w:top w:val="single" w:sz="4" w:space="0" w:color="auto"/>
              <w:left w:val="nil"/>
              <w:bottom w:val="single" w:sz="4" w:space="0" w:color="auto"/>
              <w:right w:val="single" w:sz="4" w:space="0" w:color="auto"/>
            </w:tcBorders>
            <w:vAlign w:val="center"/>
          </w:tcPr>
          <w:p w14:paraId="6A95400F" w14:textId="77777777" w:rsidR="00A501D7" w:rsidRDefault="00A501D7">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w:t>
            </w:r>
            <w:r>
              <w:rPr>
                <w:rFonts w:ascii="Arial" w:eastAsia="宋体" w:hAnsi="Arial" w:cs="Arial" w:hint="eastAsia"/>
                <w:color w:val="000000"/>
                <w:sz w:val="16"/>
                <w:szCs w:val="16"/>
                <w:lang w:val="en-US" w:eastAsia="zh-CN"/>
              </w:rPr>
              <w:t>ew</w:t>
            </w:r>
          </w:p>
        </w:tc>
      </w:tr>
      <w:bookmarkEnd w:id="38"/>
    </w:tbl>
    <w:p w14:paraId="3952B497" w14:textId="77777777" w:rsidR="00A501D7" w:rsidRPr="009A37E7" w:rsidRDefault="00A501D7" w:rsidP="00C4488A">
      <w:pPr>
        <w:rPr>
          <w:lang w:val="en-US" w:eastAsia="zh-CN"/>
        </w:rPr>
      </w:pPr>
    </w:p>
    <w:p w14:paraId="292214A1" w14:textId="7BFA64CC" w:rsidR="0046162D" w:rsidRDefault="0046162D" w:rsidP="0046162D">
      <w:pPr>
        <w:keepNext/>
        <w:spacing w:before="100" w:beforeAutospacing="1"/>
        <w:jc w:val="center"/>
        <w:rPr>
          <w:rFonts w:ascii="宋体" w:hAnsi="宋体"/>
          <w:b/>
          <w:bCs/>
        </w:rPr>
      </w:pPr>
      <w:r>
        <w:rPr>
          <w:b/>
          <w:bCs/>
        </w:rPr>
        <w:t xml:space="preserve">Table </w:t>
      </w:r>
      <w:r>
        <w:rPr>
          <w:rFonts w:hint="eastAsia"/>
          <w:b/>
          <w:bCs/>
          <w:lang w:eastAsia="zh-CN"/>
        </w:rPr>
        <w:t>3</w:t>
      </w:r>
      <w:r>
        <w:rPr>
          <w:b/>
          <w:bCs/>
        </w:rPr>
        <w:t xml:space="preserve">: </w:t>
      </w:r>
      <w:r>
        <w:rPr>
          <w:rFonts w:hint="eastAsia"/>
          <w:b/>
          <w:bCs/>
        </w:rPr>
        <w:t xml:space="preserve">Power class </w:t>
      </w:r>
      <w:r>
        <w:rPr>
          <w:b/>
          <w:bCs/>
        </w:rPr>
        <w:t>1</w:t>
      </w:r>
      <w:r>
        <w:rPr>
          <w:rFonts w:hint="eastAsia"/>
          <w:b/>
          <w:bCs/>
        </w:rPr>
        <w:t xml:space="preserve"> </w:t>
      </w:r>
      <w:r>
        <w:rPr>
          <w:rFonts w:eastAsia="MS Mincho"/>
          <w:b/>
          <w:bCs/>
        </w:rPr>
        <w:t xml:space="preserve">NR TDD bands </w:t>
      </w:r>
      <w:r>
        <w:rPr>
          <w:rFonts w:eastAsiaTheme="minorEastAsia" w:hint="eastAsia"/>
          <w:b/>
          <w:bCs/>
          <w:lang w:eastAsia="zh-CN"/>
        </w:rPr>
        <w:t xml:space="preserve">for FWVN </w:t>
      </w:r>
      <w:r>
        <w:rPr>
          <w:rFonts w:eastAsia="MS Mincho"/>
          <w:b/>
          <w:bCs/>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46162D" w14:paraId="0A977578" w14:textId="77777777">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1B7E2A19"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5221D11B"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765FD258"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55157C7E"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3455D7CC"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5C4487C5"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4C198887" w14:textId="77777777" w:rsidR="0046162D" w:rsidRDefault="0046162D">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46162D" w14:paraId="1F589553" w14:textId="77777777">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F822893" w14:textId="37D6CC38"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F5B8124" w14:textId="03EA82EB"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4763818" w14:textId="6AF4E96D"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652A77D" w14:textId="63C4497D" w:rsidR="0046162D" w:rsidRDefault="0046162D">
            <w:pPr>
              <w:keepNext/>
              <w:spacing w:before="100" w:beforeAutospacing="1"/>
              <w:jc w:val="center"/>
              <w:rPr>
                <w:rFonts w:ascii="Arial" w:eastAsia="宋体"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BF05E26" w14:textId="0A29EE79" w:rsidR="0046162D" w:rsidRDefault="0046162D">
            <w:pPr>
              <w:keepNext/>
              <w:keepLines/>
              <w:spacing w:before="100" w:beforeAutospacing="1"/>
              <w:jc w:val="center"/>
              <w:rPr>
                <w:rFonts w:ascii="Arial" w:eastAsia="宋体" w:hAnsi="Arial" w:cs="Arial"/>
                <w:color w:val="000000"/>
                <w:sz w:val="16"/>
                <w:szCs w:val="16"/>
                <w:lang w:val="en-US" w:eastAsia="zh-CN"/>
              </w:rPr>
            </w:pPr>
          </w:p>
        </w:tc>
      </w:tr>
    </w:tbl>
    <w:p w14:paraId="14DF3283" w14:textId="77777777" w:rsidR="00C4488A" w:rsidRDefault="00C4488A" w:rsidP="00C4488A"/>
    <w:p w14:paraId="7CD6B54E" w14:textId="260888DF" w:rsidR="0046162D" w:rsidRDefault="0046162D" w:rsidP="0046162D">
      <w:pPr>
        <w:pStyle w:val="1"/>
        <w:rPr>
          <w:lang w:eastAsia="zh-CN"/>
        </w:rPr>
      </w:pPr>
      <w:bookmarkStart w:id="39" w:name="_Toc174051196"/>
      <w:r>
        <w:rPr>
          <w:rFonts w:hint="eastAsia"/>
          <w:lang w:eastAsia="zh-CN"/>
        </w:rPr>
        <w:lastRenderedPageBreak/>
        <w:t>5</w:t>
      </w:r>
      <w:r w:rsidRPr="004D3578">
        <w:tab/>
      </w:r>
      <w:r w:rsidRPr="00D05515">
        <w:t xml:space="preserve">High power for FR1 TDD single bands with power class </w:t>
      </w:r>
      <w:r>
        <w:rPr>
          <w:rFonts w:hint="eastAsia"/>
          <w:lang w:eastAsia="zh-CN"/>
        </w:rPr>
        <w:t>2</w:t>
      </w:r>
      <w:r w:rsidRPr="00D05515">
        <w:t xml:space="preserve"> UE</w:t>
      </w:r>
      <w:bookmarkEnd w:id="39"/>
    </w:p>
    <w:p w14:paraId="53F65DFB" w14:textId="77777777" w:rsidR="0046162D" w:rsidRPr="004D3578" w:rsidRDefault="0046162D" w:rsidP="0046162D">
      <w:pPr>
        <w:pStyle w:val="2"/>
        <w:rPr>
          <w:lang w:eastAsia="zh-CN"/>
        </w:rPr>
      </w:pPr>
      <w:bookmarkStart w:id="40" w:name="_Toc174051197"/>
      <w:r>
        <w:rPr>
          <w:rFonts w:hint="eastAsia"/>
          <w:lang w:eastAsia="zh-CN"/>
        </w:rPr>
        <w:t>5</w:t>
      </w:r>
      <w:r w:rsidRPr="004D3578">
        <w:t>.</w:t>
      </w:r>
      <w:r>
        <w:rPr>
          <w:lang w:eastAsia="zh-CN"/>
        </w:rPr>
        <w:t>1</w:t>
      </w:r>
      <w:r w:rsidRPr="004D3578">
        <w:tab/>
      </w:r>
      <w:r>
        <w:t xml:space="preserve">NR band </w:t>
      </w:r>
      <w:r>
        <w:rPr>
          <w:lang w:eastAsia="zh-CN"/>
        </w:rPr>
        <w:t>n</w:t>
      </w:r>
      <w:r>
        <w:rPr>
          <w:rFonts w:hint="eastAsia"/>
          <w:lang w:eastAsia="zh-CN"/>
        </w:rPr>
        <w:t>X</w:t>
      </w:r>
      <w:bookmarkEnd w:id="40"/>
    </w:p>
    <w:p w14:paraId="2D804EB6" w14:textId="77777777" w:rsidR="0046162D" w:rsidRPr="001043CD" w:rsidRDefault="0046162D" w:rsidP="0046162D">
      <w:pPr>
        <w:pStyle w:val="3"/>
        <w:rPr>
          <w:rFonts w:cs="Arial"/>
          <w:szCs w:val="28"/>
          <w:lang w:eastAsia="zh-CN"/>
        </w:rPr>
      </w:pPr>
      <w:bookmarkStart w:id="41" w:name="_Toc174051198"/>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41"/>
    </w:p>
    <w:p w14:paraId="2E585E81" w14:textId="77777777" w:rsidR="0046162D" w:rsidRPr="002F15FA" w:rsidRDefault="0046162D" w:rsidP="0046162D">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6162D" w:rsidRPr="002F15FA" w14:paraId="1E28BF62"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2E52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NR</w:t>
            </w:r>
          </w:p>
          <w:p w14:paraId="7F129375"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AFE1E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7ADC4C"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226FA"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E16B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3A58C6"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6C8C2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49A768"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A8288F" w14:textId="77777777" w:rsidR="0046162D" w:rsidRPr="002F15FA" w:rsidRDefault="0046162D">
            <w:pPr>
              <w:keepNext/>
              <w:keepLines/>
              <w:spacing w:after="0"/>
              <w:jc w:val="center"/>
              <w:rPr>
                <w:rFonts w:ascii="Arial" w:eastAsia="宋体" w:hAnsi="Arial"/>
                <w:b/>
                <w:sz w:val="18"/>
              </w:rPr>
            </w:pPr>
            <w:r w:rsidRPr="002F15FA">
              <w:rPr>
                <w:rFonts w:ascii="Arial" w:eastAsia="宋体" w:hAnsi="Arial"/>
                <w:b/>
                <w:sz w:val="18"/>
              </w:rPr>
              <w:t>Tolerance (dB)</w:t>
            </w:r>
          </w:p>
        </w:tc>
      </w:tr>
      <w:tr w:rsidR="0046162D" w:rsidRPr="002F15FA" w14:paraId="35A01E58"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42C661" w14:textId="77777777" w:rsidR="0046162D" w:rsidRPr="002F15FA" w:rsidRDefault="0046162D">
            <w:pPr>
              <w:keepNext/>
              <w:keepLines/>
              <w:spacing w:after="0"/>
              <w:jc w:val="center"/>
              <w:rPr>
                <w:rFonts w:ascii="Arial" w:eastAsia="宋体" w:hAnsi="Arial"/>
                <w:i/>
                <w:sz w:val="18"/>
                <w:lang w:val="fi-FI" w:eastAsia="zh-CN"/>
              </w:rPr>
            </w:pPr>
            <w:r>
              <w:t>n</w:t>
            </w:r>
            <w:r>
              <w:rPr>
                <w:rFonts w:hint="eastAsia"/>
                <w:lang w:eastAsia="zh-CN"/>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13E6C" w14:textId="77777777" w:rsidR="0046162D" w:rsidRPr="002F15FA" w:rsidRDefault="0046162D">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47E24" w14:textId="77777777" w:rsidR="0046162D" w:rsidRPr="002F15FA" w:rsidRDefault="0046162D">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7FACD"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D6E8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1125"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FA0D0" w14:textId="77777777" w:rsidR="0046162D" w:rsidRPr="002F15FA" w:rsidRDefault="0046162D">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94CBD" w14:textId="77777777" w:rsidR="0046162D" w:rsidRPr="002F15FA" w:rsidRDefault="0046162D">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1CE32" w14:textId="77777777" w:rsidR="0046162D" w:rsidRPr="002F15FA" w:rsidRDefault="0046162D">
            <w:pPr>
              <w:keepNext/>
              <w:keepLines/>
              <w:spacing w:after="0"/>
              <w:jc w:val="center"/>
              <w:rPr>
                <w:rFonts w:ascii="Arial" w:eastAsia="宋体" w:hAnsi="Arial"/>
                <w:sz w:val="18"/>
                <w:lang w:eastAsia="zh-CN"/>
              </w:rPr>
            </w:pPr>
          </w:p>
        </w:tc>
      </w:tr>
      <w:tr w:rsidR="0046162D" w:rsidRPr="002F15FA" w14:paraId="02D1F584"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AB8E910" w14:textId="77777777" w:rsidR="0046162D" w:rsidRPr="002D5CCB" w:rsidRDefault="0046162D">
            <w:pPr>
              <w:keepNext/>
              <w:keepLines/>
              <w:spacing w:after="0"/>
              <w:ind w:left="851" w:hanging="851"/>
              <w:rPr>
                <w:rFonts w:ascii="Arial" w:hAnsi="Arial" w:cs="Arial"/>
                <w:sz w:val="18"/>
                <w:lang w:eastAsia="zh-CN"/>
              </w:rPr>
            </w:pPr>
            <w:r w:rsidRPr="002B65BD">
              <w:rPr>
                <w:rFonts w:ascii="Arial" w:hAnsi="Arial" w:cs="Arial"/>
                <w:sz w:val="18"/>
              </w:rPr>
              <w:t xml:space="preserve">NOTE </w:t>
            </w:r>
            <w:r>
              <w:rPr>
                <w:rFonts w:ascii="Arial" w:hAnsi="Arial" w:cs="Arial" w:hint="eastAsia"/>
                <w:sz w:val="18"/>
                <w:lang w:eastAsia="zh-CN"/>
              </w:rPr>
              <w:t xml:space="preserve">x: </w:t>
            </w:r>
          </w:p>
        </w:tc>
      </w:tr>
    </w:tbl>
    <w:p w14:paraId="4BC46F3E" w14:textId="77777777" w:rsidR="0046162D" w:rsidRPr="00BD265F" w:rsidRDefault="0046162D" w:rsidP="0046162D">
      <w:pPr>
        <w:rPr>
          <w:lang w:eastAsia="zh-CN"/>
        </w:rPr>
      </w:pPr>
    </w:p>
    <w:p w14:paraId="49EC7065" w14:textId="77777777" w:rsidR="0046162D" w:rsidRDefault="0046162D" w:rsidP="0046162D">
      <w:pPr>
        <w:pStyle w:val="3"/>
        <w:rPr>
          <w:rFonts w:eastAsia="MS Mincho"/>
          <w:lang w:eastAsia="ja-JP"/>
        </w:rPr>
      </w:pPr>
      <w:bookmarkStart w:id="42" w:name="_Toc174051199"/>
      <w:r w:rsidRPr="00DD04C9">
        <w:rPr>
          <w:rFonts w:eastAsia="MS Mincho"/>
          <w:lang w:eastAsia="ja-JP"/>
        </w:rPr>
        <w:t>5.</w:t>
      </w:r>
      <w:r>
        <w:rPr>
          <w:rFonts w:eastAsia="MS Mincho"/>
          <w:lang w:eastAsia="ja-JP"/>
        </w:rPr>
        <w:t>1</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42"/>
    </w:p>
    <w:p w14:paraId="0EA0BF7E" w14:textId="77777777"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07F34D5F" w:rsidR="00C4488A" w:rsidRDefault="0046162D" w:rsidP="00C4488A">
      <w:pPr>
        <w:pStyle w:val="1"/>
        <w:rPr>
          <w:lang w:eastAsia="zh-CN"/>
        </w:rPr>
      </w:pPr>
      <w:bookmarkStart w:id="43" w:name="_Toc174051200"/>
      <w:bookmarkStart w:id="44" w:name="_Hlk172840250"/>
      <w:r>
        <w:rPr>
          <w:rFonts w:hint="eastAsia"/>
          <w:lang w:eastAsia="zh-CN"/>
        </w:rPr>
        <w:t>6</w:t>
      </w:r>
      <w:r w:rsidR="00C4488A" w:rsidRPr="004D3578">
        <w:tab/>
      </w:r>
      <w:r w:rsidR="00C4488A" w:rsidRPr="00D05515">
        <w:t xml:space="preserve">High power for FR1 TDD single bands with power class </w:t>
      </w:r>
      <w:r w:rsidR="00BD7EC5">
        <w:rPr>
          <w:rFonts w:hint="eastAsia"/>
          <w:lang w:eastAsia="zh-CN"/>
        </w:rPr>
        <w:t>1.5</w:t>
      </w:r>
      <w:r w:rsidR="00C4488A" w:rsidRPr="00D05515">
        <w:t xml:space="preserve"> UE</w:t>
      </w:r>
      <w:bookmarkEnd w:id="43"/>
    </w:p>
    <w:p w14:paraId="31ED8384" w14:textId="4E603347" w:rsidR="00C4488A" w:rsidRPr="004D3578" w:rsidRDefault="0046162D" w:rsidP="00C4488A">
      <w:pPr>
        <w:pStyle w:val="2"/>
        <w:rPr>
          <w:lang w:eastAsia="zh-CN"/>
        </w:rPr>
      </w:pPr>
      <w:bookmarkStart w:id="45" w:name="_Toc174051201"/>
      <w:bookmarkEnd w:id="44"/>
      <w:r>
        <w:rPr>
          <w:rFonts w:hint="eastAsia"/>
          <w:lang w:eastAsia="zh-CN"/>
        </w:rPr>
        <w:t>6</w:t>
      </w:r>
      <w:r w:rsidR="00C4488A" w:rsidRPr="004D3578">
        <w:t>.</w:t>
      </w:r>
      <w:r w:rsidR="00C4488A">
        <w:rPr>
          <w:lang w:eastAsia="zh-CN"/>
        </w:rPr>
        <w:t>1</w:t>
      </w:r>
      <w:r w:rsidR="00C4488A" w:rsidRPr="004D3578">
        <w:tab/>
      </w:r>
      <w:r w:rsidR="00C4488A">
        <w:t xml:space="preserve">NR band </w:t>
      </w:r>
      <w:bookmarkEnd w:id="45"/>
      <w:r w:rsidR="00507973">
        <w:rPr>
          <w:lang w:eastAsia="zh-CN"/>
        </w:rPr>
        <w:t>n</w:t>
      </w:r>
      <w:r w:rsidR="00507973">
        <w:rPr>
          <w:rFonts w:hint="eastAsia"/>
          <w:lang w:eastAsia="zh-CN"/>
        </w:rPr>
        <w:t>10</w:t>
      </w:r>
      <w:r w:rsidR="00832619">
        <w:rPr>
          <w:rFonts w:hint="eastAsia"/>
          <w:lang w:eastAsia="zh-CN"/>
        </w:rPr>
        <w:t>4</w:t>
      </w:r>
    </w:p>
    <w:p w14:paraId="7FDB326B" w14:textId="1A125F74" w:rsidR="00C4488A" w:rsidRPr="001043CD" w:rsidRDefault="0046162D" w:rsidP="00C4488A">
      <w:pPr>
        <w:pStyle w:val="3"/>
        <w:rPr>
          <w:rFonts w:cs="Arial"/>
          <w:szCs w:val="28"/>
          <w:lang w:eastAsia="zh-CN"/>
        </w:rPr>
      </w:pPr>
      <w:bookmarkStart w:id="46" w:name="_Toc174051202"/>
      <w:r>
        <w:rPr>
          <w:rFonts w:cs="Arial" w:hint="eastAsia"/>
          <w:szCs w:val="28"/>
          <w:lang w:eastAsia="zh-CN"/>
        </w:rPr>
        <w:t>6</w:t>
      </w:r>
      <w:r w:rsidR="00C4488A" w:rsidRPr="001043CD">
        <w:rPr>
          <w:rFonts w:cs="Arial" w:hint="eastAsia"/>
          <w:szCs w:val="28"/>
          <w:lang w:eastAsia="zh-CN"/>
        </w:rPr>
        <w:t>.</w:t>
      </w:r>
      <w:r w:rsidR="00C4488A">
        <w:rPr>
          <w:rFonts w:cs="Arial"/>
          <w:szCs w:val="28"/>
          <w:lang w:eastAsia="zh-CN"/>
        </w:rPr>
        <w:t>1</w:t>
      </w:r>
      <w:r w:rsidR="00C4488A" w:rsidRPr="001043CD">
        <w:rPr>
          <w:rFonts w:cs="Arial"/>
          <w:szCs w:val="28"/>
          <w:lang w:eastAsia="zh-CN"/>
        </w:rPr>
        <w:t>.</w:t>
      </w:r>
      <w:r w:rsidR="00C4488A" w:rsidRPr="001043CD">
        <w:rPr>
          <w:rFonts w:cs="Arial" w:hint="eastAsia"/>
          <w:szCs w:val="28"/>
          <w:lang w:eastAsia="zh-CN"/>
        </w:rPr>
        <w:t>1</w:t>
      </w:r>
      <w:r w:rsidR="00C4488A" w:rsidRPr="001043CD">
        <w:rPr>
          <w:rFonts w:cs="Arial"/>
          <w:szCs w:val="28"/>
          <w:lang w:eastAsia="zh-CN"/>
        </w:rPr>
        <w:tab/>
      </w:r>
      <w:r w:rsidR="00C4488A" w:rsidRPr="00A1115A">
        <w:rPr>
          <w:lang w:eastAsia="zh-CN"/>
        </w:rPr>
        <w:t xml:space="preserve">UE </w:t>
      </w:r>
      <w:r w:rsidR="00C4488A" w:rsidRPr="00A1115A">
        <w:t>maximum output powe</w:t>
      </w:r>
      <w:r w:rsidR="00C4488A">
        <w:t>r</w:t>
      </w:r>
      <w:bookmarkEnd w:id="46"/>
    </w:p>
    <w:p w14:paraId="4275ACDC" w14:textId="77777777" w:rsidR="00BD265F" w:rsidRPr="002F15FA" w:rsidRDefault="00BD265F" w:rsidP="00BD265F">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D265F" w:rsidRPr="002F15FA" w14:paraId="4E3F5C69"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75582D"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NR</w:t>
            </w:r>
          </w:p>
          <w:p w14:paraId="2BC4918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1010C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60A499"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73031"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07A88"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0965C3"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919FB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A8F9F6"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A1B1F" w14:textId="77777777" w:rsidR="00BD265F" w:rsidRPr="002F15FA" w:rsidRDefault="00BD265F">
            <w:pPr>
              <w:keepNext/>
              <w:keepLines/>
              <w:spacing w:after="0"/>
              <w:jc w:val="center"/>
              <w:rPr>
                <w:rFonts w:ascii="Arial" w:eastAsia="宋体" w:hAnsi="Arial"/>
                <w:b/>
                <w:sz w:val="18"/>
              </w:rPr>
            </w:pPr>
            <w:r w:rsidRPr="002F15FA">
              <w:rPr>
                <w:rFonts w:ascii="Arial" w:eastAsia="宋体" w:hAnsi="Arial"/>
                <w:b/>
                <w:sz w:val="18"/>
              </w:rPr>
              <w:t>Tolerance (dB)</w:t>
            </w:r>
          </w:p>
        </w:tc>
      </w:tr>
      <w:tr w:rsidR="00507973" w:rsidRPr="002F15FA" w14:paraId="0C99C65D"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91490" w14:textId="264EB246" w:rsidR="00507973" w:rsidRPr="002F15FA" w:rsidRDefault="00507973" w:rsidP="00507973">
            <w:pPr>
              <w:keepNext/>
              <w:keepLines/>
              <w:spacing w:after="0"/>
              <w:jc w:val="center"/>
              <w:rPr>
                <w:rFonts w:ascii="Arial" w:eastAsia="宋体" w:hAnsi="Arial"/>
                <w:i/>
                <w:sz w:val="18"/>
                <w:lang w:val="fi-FI" w:eastAsia="zh-CN"/>
              </w:rPr>
            </w:pPr>
            <w:r>
              <w:t>n</w:t>
            </w:r>
            <w:r>
              <w:rPr>
                <w:rFonts w:hint="eastAsia"/>
                <w:lang w:eastAsia="zh-CN"/>
              </w:rPr>
              <w:t>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6D226" w14:textId="77777777" w:rsidR="00507973" w:rsidRPr="002F15FA" w:rsidRDefault="00507973" w:rsidP="00507973">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BCC5" w14:textId="77777777" w:rsidR="00507973" w:rsidRPr="002F15FA" w:rsidRDefault="00507973" w:rsidP="00507973">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E978D" w14:textId="1AA504D6" w:rsidR="00507973" w:rsidRPr="002F15FA" w:rsidRDefault="00507973" w:rsidP="00507973">
            <w:pPr>
              <w:keepNext/>
              <w:keepLines/>
              <w:spacing w:after="0"/>
              <w:jc w:val="center"/>
              <w:rPr>
                <w:rFonts w:ascii="Arial" w:eastAsia="宋体" w:hAnsi="Arial"/>
                <w:sz w:val="18"/>
                <w:lang w:eastAsia="zh-CN"/>
              </w:rPr>
            </w:pPr>
            <w:r w:rsidRPr="00F5502D">
              <w:t>29</w:t>
            </w:r>
            <w:r>
              <w:rPr>
                <w:rFonts w:hint="eastAsia"/>
                <w:vertAlign w:val="superscript"/>
                <w:lang w:eastAsia="zh-CN"/>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8C8B9" w14:textId="0ACD17D6" w:rsidR="00507973" w:rsidRPr="002F15FA" w:rsidRDefault="00507973" w:rsidP="00507973">
            <w:pPr>
              <w:keepNext/>
              <w:keepLines/>
              <w:spacing w:after="0"/>
              <w:jc w:val="center"/>
              <w:rPr>
                <w:rFonts w:ascii="Arial" w:eastAsia="宋体" w:hAnsi="Arial"/>
                <w:sz w:val="18"/>
                <w:lang w:eastAsia="zh-CN"/>
              </w:rPr>
            </w:pPr>
            <w:r w:rsidRPr="008904DC">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94C80" w14:textId="79183652" w:rsidR="00507973" w:rsidRPr="002F15FA" w:rsidRDefault="00507973" w:rsidP="00507973">
            <w:pPr>
              <w:keepNext/>
              <w:keepLines/>
              <w:spacing w:after="0"/>
              <w:jc w:val="center"/>
              <w:rPr>
                <w:rFonts w:ascii="Arial" w:eastAsia="宋体" w:hAnsi="Arial"/>
                <w:sz w:val="18"/>
                <w:lang w:eastAsia="zh-CN"/>
              </w:rPr>
            </w:pPr>
            <w:r w:rsidRPr="008904DC">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8CEE7" w14:textId="30E8CFDE" w:rsidR="00507973" w:rsidRPr="002F15FA" w:rsidRDefault="00507973" w:rsidP="00507973">
            <w:pPr>
              <w:keepNext/>
              <w:keepLines/>
              <w:spacing w:after="0"/>
              <w:jc w:val="center"/>
              <w:rPr>
                <w:rFonts w:ascii="Arial" w:eastAsia="宋体" w:hAnsi="Arial"/>
                <w:sz w:val="18"/>
                <w:lang w:eastAsia="zh-CN"/>
              </w:rPr>
            </w:pPr>
            <w:r w:rsidRPr="008904DC">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625E6" w14:textId="6E7B36A9" w:rsidR="00507973" w:rsidRPr="002F15FA" w:rsidRDefault="00507973" w:rsidP="00507973">
            <w:pPr>
              <w:keepNext/>
              <w:keepLines/>
              <w:spacing w:after="0"/>
              <w:jc w:val="center"/>
              <w:rPr>
                <w:rFonts w:ascii="Arial" w:eastAsia="宋体" w:hAnsi="Arial"/>
                <w:sz w:val="18"/>
                <w:lang w:eastAsia="zh-CN"/>
              </w:rPr>
            </w:pPr>
            <w:r w:rsidRPr="008904DC">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8A1F4" w14:textId="07ECE862" w:rsidR="00507973" w:rsidRPr="002F15FA" w:rsidRDefault="00507973" w:rsidP="00507973">
            <w:pPr>
              <w:keepNext/>
              <w:keepLines/>
              <w:spacing w:after="0"/>
              <w:jc w:val="center"/>
              <w:rPr>
                <w:rFonts w:ascii="Arial" w:eastAsia="宋体" w:hAnsi="Arial"/>
                <w:sz w:val="18"/>
                <w:lang w:eastAsia="zh-CN"/>
              </w:rPr>
            </w:pPr>
            <w:r w:rsidRPr="008904DC">
              <w:t>+2/-3</w:t>
            </w:r>
          </w:p>
        </w:tc>
      </w:tr>
      <w:tr w:rsidR="00BD265F" w:rsidRPr="002F15FA" w14:paraId="10C347C7"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25BA486" w14:textId="604E782C" w:rsidR="00BD265F" w:rsidRPr="002D5CCB" w:rsidRDefault="00507973">
            <w:pPr>
              <w:keepNext/>
              <w:keepLines/>
              <w:spacing w:after="0"/>
              <w:ind w:left="851" w:hanging="851"/>
              <w:rPr>
                <w:rFonts w:ascii="Arial" w:hAnsi="Arial" w:cs="Arial"/>
                <w:sz w:val="18"/>
                <w:lang w:eastAsia="zh-CN"/>
              </w:rPr>
            </w:pPr>
            <w:r w:rsidRPr="00507973">
              <w:rPr>
                <w:rFonts w:ascii="Arial" w:hAnsi="Arial" w:cs="Arial"/>
                <w:sz w:val="18"/>
              </w:rPr>
              <w:t>NOTE 1: Achieved via dual Tx</w:t>
            </w:r>
          </w:p>
        </w:tc>
      </w:tr>
    </w:tbl>
    <w:p w14:paraId="0A8D8C47" w14:textId="3C3F544E" w:rsidR="00C4488A" w:rsidRPr="00BD265F" w:rsidRDefault="00C4488A" w:rsidP="00C4488A">
      <w:pPr>
        <w:rPr>
          <w:lang w:eastAsia="zh-CN"/>
        </w:rPr>
      </w:pPr>
    </w:p>
    <w:p w14:paraId="734B367D" w14:textId="0EF6B078" w:rsidR="00C4488A" w:rsidRDefault="0046162D" w:rsidP="00C4488A">
      <w:pPr>
        <w:pStyle w:val="3"/>
        <w:rPr>
          <w:rFonts w:eastAsia="MS Mincho"/>
          <w:lang w:eastAsia="ja-JP"/>
        </w:rPr>
      </w:pPr>
      <w:bookmarkStart w:id="47" w:name="_Toc174051203"/>
      <w:r>
        <w:rPr>
          <w:rFonts w:eastAsiaTheme="minorEastAsia" w:hint="eastAsia"/>
          <w:lang w:eastAsia="zh-CN"/>
        </w:rPr>
        <w:t>6</w:t>
      </w:r>
      <w:r w:rsidR="00C4488A" w:rsidRPr="00DD04C9">
        <w:rPr>
          <w:rFonts w:eastAsia="MS Mincho"/>
          <w:lang w:eastAsia="ja-JP"/>
        </w:rPr>
        <w:t>.</w:t>
      </w:r>
      <w:r w:rsidR="00C4488A">
        <w:rPr>
          <w:rFonts w:eastAsia="MS Mincho"/>
          <w:lang w:eastAsia="ja-JP"/>
        </w:rPr>
        <w:t>1</w:t>
      </w:r>
      <w:r w:rsidR="00C4488A" w:rsidRPr="00DD04C9">
        <w:rPr>
          <w:rFonts w:eastAsia="MS Mincho"/>
          <w:lang w:eastAsia="ja-JP"/>
        </w:rPr>
        <w:t>.</w:t>
      </w:r>
      <w:r w:rsidR="00C4488A">
        <w:rPr>
          <w:rFonts w:eastAsia="MS Mincho"/>
          <w:lang w:eastAsia="ja-JP"/>
        </w:rPr>
        <w:t>2</w:t>
      </w:r>
      <w:r w:rsidR="00C4488A" w:rsidRPr="00DD04C9">
        <w:rPr>
          <w:rFonts w:eastAsia="MS Mincho"/>
          <w:lang w:eastAsia="ja-JP"/>
        </w:rPr>
        <w:tab/>
      </w:r>
      <w:r w:rsidR="00C4488A" w:rsidRPr="00A1115A">
        <w:rPr>
          <w:lang w:eastAsia="zh-CN"/>
        </w:rPr>
        <w:t xml:space="preserve">UE additional </w:t>
      </w:r>
      <w:r w:rsidR="00C4488A" w:rsidRPr="00A1115A">
        <w:t>maximum output power reduction</w:t>
      </w:r>
      <w:bookmarkEnd w:id="47"/>
    </w:p>
    <w:p w14:paraId="29571FAA" w14:textId="77777777" w:rsidR="00507973" w:rsidRPr="009E6E43" w:rsidRDefault="00507973" w:rsidP="00507973">
      <w:pPr>
        <w:rPr>
          <w:rFonts w:eastAsiaTheme="minorEastAsia"/>
          <w:iCs/>
          <w:color w:val="000000" w:themeColor="text1"/>
          <w:lang w:eastAsia="zh-CN"/>
        </w:rPr>
      </w:pPr>
      <w:r w:rsidRPr="009E6E43">
        <w:rPr>
          <w:rFonts w:eastAsiaTheme="minorEastAsia"/>
          <w:iCs/>
          <w:color w:val="000000" w:themeColor="text1"/>
          <w:lang w:eastAsia="zh-CN"/>
        </w:rPr>
        <w:t>Based on the NOTE 2 in TS 38101-1 Table 6.2.3.1-1A, additional emission requirements and associated network signalling for Band n104 are not defined in this version of the specification. So</w:t>
      </w:r>
      <w:r>
        <w:rPr>
          <w:rFonts w:eastAsiaTheme="minorEastAsia" w:hint="eastAsia"/>
          <w:iCs/>
          <w:color w:val="000000" w:themeColor="text1"/>
          <w:lang w:eastAsia="zh-CN"/>
        </w:rPr>
        <w:t>,</w:t>
      </w:r>
      <w:r w:rsidRPr="009E6E43">
        <w:rPr>
          <w:rFonts w:eastAsiaTheme="minorEastAsia"/>
          <w:iCs/>
          <w:color w:val="000000" w:themeColor="text1"/>
          <w:lang w:eastAsia="zh-CN"/>
        </w:rPr>
        <w:t xml:space="preserve"> there is no additional maximum output power reduction for PC1.5 n104.</w:t>
      </w:r>
    </w:p>
    <w:p w14:paraId="2776612C" w14:textId="3D652BB1" w:rsidR="00C4488A" w:rsidRPr="009A37E7" w:rsidRDefault="00C4488A" w:rsidP="00C4488A">
      <w:pPr>
        <w:rPr>
          <w:rFonts w:eastAsiaTheme="minorEastAsia"/>
          <w:i/>
          <w:color w:val="0000FF"/>
          <w:lang w:eastAsia="zh-CN"/>
        </w:rPr>
      </w:pPr>
    </w:p>
    <w:p w14:paraId="4CA5384F" w14:textId="4774409C" w:rsidR="00C4488A" w:rsidRDefault="0046162D" w:rsidP="00C4488A">
      <w:pPr>
        <w:pStyle w:val="1"/>
      </w:pPr>
      <w:bookmarkStart w:id="48" w:name="_Toc174051204"/>
      <w:r>
        <w:rPr>
          <w:rFonts w:hint="eastAsia"/>
          <w:lang w:eastAsia="zh-CN"/>
        </w:rPr>
        <w:lastRenderedPageBreak/>
        <w:t>7</w:t>
      </w:r>
      <w:r w:rsidR="00C4488A" w:rsidRPr="004D3578">
        <w:tab/>
      </w:r>
      <w:r w:rsidR="00BD265F" w:rsidRPr="00BD265F">
        <w:t>High power for fixed-wireless/vehicle-mounted use cases in NR TDD bands with power class 1 UE</w:t>
      </w:r>
      <w:bookmarkEnd w:id="48"/>
    </w:p>
    <w:p w14:paraId="1504E15E" w14:textId="2F5F32C3" w:rsidR="006969E8" w:rsidRPr="004D3578" w:rsidRDefault="0046162D" w:rsidP="006969E8">
      <w:pPr>
        <w:pStyle w:val="2"/>
        <w:rPr>
          <w:lang w:eastAsia="zh-CN"/>
        </w:rPr>
      </w:pPr>
      <w:bookmarkStart w:id="49" w:name="_Toc174051205"/>
      <w:r>
        <w:rPr>
          <w:rFonts w:hint="eastAsia"/>
          <w:lang w:eastAsia="zh-CN"/>
        </w:rPr>
        <w:t>7</w:t>
      </w:r>
      <w:r w:rsidR="006969E8" w:rsidRPr="004D3578">
        <w:t>.</w:t>
      </w:r>
      <w:r w:rsidR="006969E8">
        <w:rPr>
          <w:lang w:eastAsia="zh-CN"/>
        </w:rPr>
        <w:t>1</w:t>
      </w:r>
      <w:r w:rsidR="006969E8" w:rsidRPr="004D3578">
        <w:tab/>
      </w:r>
      <w:r w:rsidR="00BD265F">
        <w:rPr>
          <w:rFonts w:hint="eastAsia"/>
          <w:lang w:eastAsia="zh-CN"/>
        </w:rPr>
        <w:t xml:space="preserve">NR </w:t>
      </w:r>
      <w:r w:rsidR="00BD265F" w:rsidRPr="00BD265F">
        <w:t>Bands n</w:t>
      </w:r>
      <w:r>
        <w:rPr>
          <w:rFonts w:hint="eastAsia"/>
          <w:lang w:eastAsia="zh-CN"/>
        </w:rPr>
        <w:t>Z</w:t>
      </w:r>
      <w:bookmarkEnd w:id="49"/>
    </w:p>
    <w:p w14:paraId="7746A20B" w14:textId="041021E6" w:rsidR="006969E8" w:rsidRPr="001043CD" w:rsidRDefault="0046162D" w:rsidP="006969E8">
      <w:pPr>
        <w:pStyle w:val="3"/>
        <w:rPr>
          <w:rFonts w:cs="Arial"/>
          <w:szCs w:val="28"/>
          <w:lang w:eastAsia="zh-CN"/>
        </w:rPr>
      </w:pPr>
      <w:bookmarkStart w:id="50" w:name="_Toc174051206"/>
      <w:r>
        <w:rPr>
          <w:rFonts w:cs="Arial" w:hint="eastAsia"/>
          <w:szCs w:val="28"/>
          <w:lang w:eastAsia="zh-CN"/>
        </w:rPr>
        <w:t>7</w:t>
      </w:r>
      <w:r w:rsidR="006969E8" w:rsidRPr="001043CD">
        <w:rPr>
          <w:rFonts w:cs="Arial" w:hint="eastAsia"/>
          <w:szCs w:val="28"/>
          <w:lang w:eastAsia="zh-CN"/>
        </w:rPr>
        <w:t>.</w:t>
      </w:r>
      <w:r w:rsidR="006969E8">
        <w:rPr>
          <w:rFonts w:cs="Arial"/>
          <w:szCs w:val="28"/>
          <w:lang w:eastAsia="zh-CN"/>
        </w:rPr>
        <w:t>1</w:t>
      </w:r>
      <w:r w:rsidR="006969E8" w:rsidRPr="001043CD">
        <w:rPr>
          <w:rFonts w:cs="Arial"/>
          <w:szCs w:val="28"/>
          <w:lang w:eastAsia="zh-CN"/>
        </w:rPr>
        <w:t>.</w:t>
      </w:r>
      <w:r w:rsidR="006969E8" w:rsidRPr="001043CD">
        <w:rPr>
          <w:rFonts w:cs="Arial" w:hint="eastAsia"/>
          <w:szCs w:val="28"/>
          <w:lang w:eastAsia="zh-CN"/>
        </w:rPr>
        <w:t>1</w:t>
      </w:r>
      <w:r w:rsidR="006969E8" w:rsidRPr="001043CD">
        <w:rPr>
          <w:rFonts w:cs="Arial"/>
          <w:szCs w:val="28"/>
          <w:lang w:eastAsia="zh-CN"/>
        </w:rPr>
        <w:tab/>
      </w:r>
      <w:r w:rsidR="00BD265F" w:rsidRPr="00BD265F">
        <w:rPr>
          <w:lang w:eastAsia="zh-CN"/>
        </w:rPr>
        <w:t>REFSENS exception</w:t>
      </w:r>
      <w:bookmarkEnd w:id="50"/>
    </w:p>
    <w:p w14:paraId="6BC38A76" w14:textId="5C4966C8" w:rsidR="006969E8" w:rsidRPr="009A37E7" w:rsidRDefault="00A501D7" w:rsidP="006969E8">
      <w:pPr>
        <w:rPr>
          <w:rFonts w:eastAsiaTheme="minorEastAsia"/>
          <w:i/>
          <w:color w:val="0000FF"/>
          <w:lang w:eastAsia="zh-CN"/>
        </w:rPr>
      </w:pPr>
      <w:bookmarkStart w:id="51" w:name="_Hlk173171782"/>
      <w:r w:rsidRPr="00A501D7">
        <w:rPr>
          <w:rFonts w:eastAsiaTheme="minorEastAsia"/>
          <w:i/>
          <w:color w:val="0000FF"/>
        </w:rPr>
        <w:t>&lt;Text will be added.&gt;</w:t>
      </w:r>
    </w:p>
    <w:p w14:paraId="47A3C47B" w14:textId="0BE37913" w:rsidR="006969E8" w:rsidRDefault="0046162D" w:rsidP="006969E8">
      <w:pPr>
        <w:pStyle w:val="3"/>
        <w:rPr>
          <w:rFonts w:eastAsia="MS Mincho"/>
          <w:lang w:eastAsia="ja-JP"/>
        </w:rPr>
      </w:pPr>
      <w:bookmarkStart w:id="52" w:name="_Toc174051207"/>
      <w:bookmarkEnd w:id="51"/>
      <w:r>
        <w:rPr>
          <w:rFonts w:eastAsiaTheme="minorEastAsia" w:hint="eastAsia"/>
          <w:lang w:eastAsia="zh-CN"/>
        </w:rPr>
        <w:t>7</w:t>
      </w:r>
      <w:r w:rsidR="006969E8" w:rsidRPr="00DD04C9">
        <w:rPr>
          <w:rFonts w:eastAsia="MS Mincho"/>
          <w:lang w:eastAsia="ja-JP"/>
        </w:rPr>
        <w:t>.</w:t>
      </w:r>
      <w:r w:rsidR="006969E8">
        <w:rPr>
          <w:rFonts w:eastAsia="MS Mincho"/>
          <w:lang w:eastAsia="ja-JP"/>
        </w:rPr>
        <w:t>1</w:t>
      </w:r>
      <w:r w:rsidR="006969E8" w:rsidRPr="00DD04C9">
        <w:rPr>
          <w:rFonts w:eastAsia="MS Mincho"/>
          <w:lang w:eastAsia="ja-JP"/>
        </w:rPr>
        <w:t>.</w:t>
      </w:r>
      <w:r w:rsidR="006969E8">
        <w:rPr>
          <w:rFonts w:eastAsia="MS Mincho"/>
          <w:lang w:eastAsia="ja-JP"/>
        </w:rPr>
        <w:t>2</w:t>
      </w:r>
      <w:r w:rsidR="006969E8" w:rsidRPr="00DD04C9">
        <w:rPr>
          <w:rFonts w:eastAsia="MS Mincho"/>
          <w:lang w:eastAsia="ja-JP"/>
        </w:rPr>
        <w:tab/>
      </w:r>
      <w:r w:rsidR="00BD265F" w:rsidRPr="00BD265F">
        <w:rPr>
          <w:lang w:eastAsia="zh-CN"/>
        </w:rPr>
        <w:t>A-MPR and MPR</w:t>
      </w:r>
      <w:bookmarkEnd w:id="52"/>
    </w:p>
    <w:p w14:paraId="26F1B79A" w14:textId="18001550" w:rsidR="00C4488A" w:rsidRPr="009A37E7" w:rsidRDefault="00A501D7" w:rsidP="00C4488A">
      <w:pPr>
        <w:rPr>
          <w:rFonts w:eastAsiaTheme="minorEastAsia"/>
          <w:i/>
          <w:color w:val="0000FF"/>
          <w:lang w:eastAsia="zh-CN"/>
        </w:rPr>
      </w:pPr>
      <w:r w:rsidRPr="00A501D7">
        <w:rPr>
          <w:rFonts w:eastAsiaTheme="minorEastAsia"/>
          <w:i/>
          <w:color w:val="0000FF"/>
        </w:rPr>
        <w:t>&lt;Text will be added.&gt;</w:t>
      </w:r>
    </w:p>
    <w:p w14:paraId="4FE2D68E" w14:textId="77777777" w:rsidR="00BD265F" w:rsidRPr="00BD265F" w:rsidRDefault="00BD265F" w:rsidP="00BD265F">
      <w:pPr>
        <w:keepNext/>
        <w:keepLines/>
        <w:pBdr>
          <w:top w:val="single" w:sz="12" w:space="3" w:color="auto"/>
        </w:pBdr>
        <w:spacing w:before="240"/>
        <w:outlineLvl w:val="7"/>
        <w:rPr>
          <w:rFonts w:ascii="Arial" w:eastAsiaTheme="minorEastAsia" w:hAnsi="Arial"/>
          <w:sz w:val="36"/>
        </w:rPr>
      </w:pPr>
      <w:bookmarkStart w:id="53" w:name="_Toc2086459"/>
      <w:r w:rsidRPr="00BD265F">
        <w:rPr>
          <w:rFonts w:ascii="Arial" w:eastAsiaTheme="minorEastAsia" w:hAnsi="Arial"/>
          <w:sz w:val="36"/>
        </w:rPr>
        <w:t>Annex &lt;A&gt; (informative):</w:t>
      </w:r>
      <w:r w:rsidRPr="00BD265F">
        <w:rPr>
          <w:rFonts w:ascii="Arial" w:eastAsiaTheme="minorEastAsia" w:hAnsi="Arial"/>
          <w:sz w:val="36"/>
        </w:rPr>
        <w:br/>
        <w:t>Change history</w:t>
      </w:r>
      <w:bookmarkEnd w:id="53"/>
    </w:p>
    <w:p w14:paraId="4C4DE20C" w14:textId="77777777" w:rsidR="00BD265F" w:rsidRPr="00BD265F" w:rsidRDefault="00BD265F" w:rsidP="00BD265F">
      <w:pPr>
        <w:rPr>
          <w:rFonts w:eastAsiaTheme="minorEastAsia"/>
          <w:i/>
          <w:color w:val="0000F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D265F" w:rsidRPr="00BD265F" w14:paraId="23DFECA2" w14:textId="77777777">
        <w:trPr>
          <w:cantSplit/>
        </w:trPr>
        <w:tc>
          <w:tcPr>
            <w:tcW w:w="9639" w:type="dxa"/>
            <w:gridSpan w:val="8"/>
            <w:tcBorders>
              <w:bottom w:val="nil"/>
            </w:tcBorders>
            <w:shd w:val="solid" w:color="FFFFFF" w:fill="auto"/>
          </w:tcPr>
          <w:p w14:paraId="62E5C5BE" w14:textId="77777777" w:rsidR="00BD265F" w:rsidRPr="00BD265F" w:rsidRDefault="00BD265F" w:rsidP="00BD265F">
            <w:pPr>
              <w:keepNext/>
              <w:keepLines/>
              <w:spacing w:after="0"/>
              <w:jc w:val="center"/>
              <w:rPr>
                <w:rFonts w:ascii="Arial" w:eastAsiaTheme="minorEastAsia" w:hAnsi="Arial"/>
                <w:b/>
                <w:sz w:val="16"/>
              </w:rPr>
            </w:pPr>
            <w:r w:rsidRPr="00BD265F">
              <w:rPr>
                <w:rFonts w:ascii="Arial" w:eastAsiaTheme="minorEastAsia" w:hAnsi="Arial"/>
                <w:b/>
                <w:sz w:val="18"/>
              </w:rPr>
              <w:t>Change history</w:t>
            </w:r>
          </w:p>
        </w:tc>
      </w:tr>
      <w:tr w:rsidR="00BD265F" w:rsidRPr="00BD265F" w14:paraId="6A6F4335" w14:textId="77777777">
        <w:tc>
          <w:tcPr>
            <w:tcW w:w="800" w:type="dxa"/>
            <w:shd w:val="pct10" w:color="auto" w:fill="FFFFFF"/>
          </w:tcPr>
          <w:p w14:paraId="6085B7D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Date</w:t>
            </w:r>
          </w:p>
        </w:tc>
        <w:tc>
          <w:tcPr>
            <w:tcW w:w="901" w:type="dxa"/>
            <w:shd w:val="pct10" w:color="auto" w:fill="FFFFFF"/>
          </w:tcPr>
          <w:p w14:paraId="04EA039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Meeting</w:t>
            </w:r>
          </w:p>
        </w:tc>
        <w:tc>
          <w:tcPr>
            <w:tcW w:w="1134" w:type="dxa"/>
            <w:shd w:val="pct10" w:color="auto" w:fill="FFFFFF"/>
          </w:tcPr>
          <w:p w14:paraId="2098FEA4"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TDoc</w:t>
            </w:r>
          </w:p>
        </w:tc>
        <w:tc>
          <w:tcPr>
            <w:tcW w:w="567" w:type="dxa"/>
            <w:shd w:val="pct10" w:color="auto" w:fill="FFFFFF"/>
          </w:tcPr>
          <w:p w14:paraId="286DAF4C"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CR</w:t>
            </w:r>
          </w:p>
        </w:tc>
        <w:tc>
          <w:tcPr>
            <w:tcW w:w="426" w:type="dxa"/>
            <w:shd w:val="pct10" w:color="auto" w:fill="FFFFFF"/>
          </w:tcPr>
          <w:p w14:paraId="12EAC8A9"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Rev</w:t>
            </w:r>
          </w:p>
        </w:tc>
        <w:tc>
          <w:tcPr>
            <w:tcW w:w="425" w:type="dxa"/>
            <w:shd w:val="pct10" w:color="auto" w:fill="FFFFFF"/>
          </w:tcPr>
          <w:p w14:paraId="5420AAE6"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Cat</w:t>
            </w:r>
          </w:p>
        </w:tc>
        <w:tc>
          <w:tcPr>
            <w:tcW w:w="4678" w:type="dxa"/>
            <w:shd w:val="pct10" w:color="auto" w:fill="FFFFFF"/>
          </w:tcPr>
          <w:p w14:paraId="0449198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Subject/Comment</w:t>
            </w:r>
          </w:p>
        </w:tc>
        <w:tc>
          <w:tcPr>
            <w:tcW w:w="708" w:type="dxa"/>
            <w:shd w:val="pct10" w:color="auto" w:fill="FFFFFF"/>
          </w:tcPr>
          <w:p w14:paraId="036590C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New version</w:t>
            </w:r>
          </w:p>
        </w:tc>
      </w:tr>
      <w:tr w:rsidR="00BD265F" w:rsidRPr="00BD265F" w14:paraId="790FFC5E" w14:textId="77777777">
        <w:tc>
          <w:tcPr>
            <w:tcW w:w="800" w:type="dxa"/>
            <w:shd w:val="solid" w:color="FFFFFF" w:fill="auto"/>
          </w:tcPr>
          <w:p w14:paraId="49723533"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2024-08</w:t>
            </w:r>
          </w:p>
        </w:tc>
        <w:tc>
          <w:tcPr>
            <w:tcW w:w="901" w:type="dxa"/>
            <w:shd w:val="solid" w:color="FFFFFF" w:fill="auto"/>
          </w:tcPr>
          <w:p w14:paraId="3D6FC36A"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3GPP</w:t>
            </w:r>
            <w:r w:rsidRPr="00BD265F">
              <w:rPr>
                <w:rFonts w:ascii="Arial" w:eastAsiaTheme="minorEastAsia" w:hAnsi="Arial"/>
                <w:sz w:val="18"/>
                <w:lang w:eastAsia="zh-CN"/>
              </w:rPr>
              <w:t xml:space="preserve"> </w:t>
            </w:r>
            <w:r w:rsidRPr="00BD265F">
              <w:rPr>
                <w:rFonts w:ascii="Arial" w:eastAsiaTheme="minorEastAsia" w:hAnsi="Arial"/>
                <w:sz w:val="18"/>
              </w:rPr>
              <w:t>RAN4#112</w:t>
            </w:r>
          </w:p>
        </w:tc>
        <w:tc>
          <w:tcPr>
            <w:tcW w:w="1134" w:type="dxa"/>
            <w:shd w:val="solid" w:color="FFFFFF" w:fill="auto"/>
          </w:tcPr>
          <w:p w14:paraId="03A883D7" w14:textId="56A40675" w:rsidR="00BD265F" w:rsidRPr="009B6625" w:rsidRDefault="009B6625" w:rsidP="00BD265F">
            <w:pPr>
              <w:keepNext/>
              <w:keepLines/>
              <w:spacing w:after="0"/>
              <w:jc w:val="center"/>
              <w:rPr>
                <w:rFonts w:ascii="Arial" w:eastAsiaTheme="minorEastAsia" w:hAnsi="Arial"/>
                <w:sz w:val="16"/>
                <w:szCs w:val="16"/>
                <w:lang w:eastAsia="zh-CN"/>
              </w:rPr>
            </w:pPr>
            <w:r w:rsidRPr="009B6625">
              <w:rPr>
                <w:rFonts w:ascii="Arial" w:eastAsiaTheme="minorEastAsia" w:hAnsi="Arial"/>
                <w:color w:val="000000"/>
                <w:sz w:val="18"/>
                <w:lang w:eastAsia="zh-CN"/>
              </w:rPr>
              <w:t>R4-2411725</w:t>
            </w:r>
          </w:p>
        </w:tc>
        <w:tc>
          <w:tcPr>
            <w:tcW w:w="567" w:type="dxa"/>
            <w:shd w:val="solid" w:color="FFFFFF" w:fill="auto"/>
          </w:tcPr>
          <w:p w14:paraId="72D689C6" w14:textId="77777777" w:rsidR="00BD265F" w:rsidRPr="00BD265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2B705363" w14:textId="77777777" w:rsidR="00BD265F" w:rsidRPr="00BD265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0F3BCA85" w14:textId="77777777" w:rsidR="00BD265F" w:rsidRPr="00BD265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03D503B9" w14:textId="77777777" w:rsidR="00BD265F" w:rsidRPr="00BD265F" w:rsidRDefault="00BD265F" w:rsidP="00BD265F">
            <w:pPr>
              <w:keepNext/>
              <w:keepLines/>
              <w:spacing w:after="0"/>
              <w:rPr>
                <w:rFonts w:ascii="Arial" w:eastAsiaTheme="minorEastAsia" w:hAnsi="Arial"/>
                <w:sz w:val="16"/>
                <w:szCs w:val="16"/>
              </w:rPr>
            </w:pPr>
            <w:r w:rsidRPr="00BD265F">
              <w:rPr>
                <w:rFonts w:ascii="Arial" w:eastAsiaTheme="minorEastAsia" w:hAnsi="Arial"/>
                <w:sz w:val="18"/>
              </w:rPr>
              <w:t>Initial TR skeleton</w:t>
            </w:r>
          </w:p>
        </w:tc>
        <w:tc>
          <w:tcPr>
            <w:tcW w:w="708" w:type="dxa"/>
            <w:shd w:val="solid" w:color="FFFFFF" w:fill="auto"/>
          </w:tcPr>
          <w:p w14:paraId="1DFC748D" w14:textId="77777777" w:rsidR="00BD265F" w:rsidRPr="00BD265F" w:rsidRDefault="00BD265F" w:rsidP="00BD265F">
            <w:pPr>
              <w:keepNext/>
              <w:keepLines/>
              <w:spacing w:after="0"/>
              <w:jc w:val="center"/>
              <w:rPr>
                <w:rFonts w:ascii="Arial" w:eastAsiaTheme="minorEastAsia" w:hAnsi="Arial"/>
                <w:sz w:val="16"/>
                <w:szCs w:val="16"/>
              </w:rPr>
            </w:pPr>
            <w:r w:rsidRPr="00BD265F">
              <w:rPr>
                <w:rFonts w:ascii="Arial" w:eastAsiaTheme="minorEastAsia" w:hAnsi="Arial"/>
                <w:sz w:val="18"/>
              </w:rPr>
              <w:t>0.0.1</w:t>
            </w:r>
          </w:p>
        </w:tc>
      </w:tr>
      <w:tr w:rsidR="00BD265F" w:rsidRPr="00BD265F" w14:paraId="7ABC9C73" w14:textId="77777777">
        <w:tc>
          <w:tcPr>
            <w:tcW w:w="800" w:type="dxa"/>
            <w:shd w:val="solid" w:color="FFFFFF" w:fill="auto"/>
          </w:tcPr>
          <w:p w14:paraId="7551965C" w14:textId="559B4A15" w:rsidR="00BD265F" w:rsidRPr="00BD265F" w:rsidRDefault="00507973" w:rsidP="00BD265F">
            <w:pPr>
              <w:keepNext/>
              <w:keepLines/>
              <w:spacing w:after="0"/>
              <w:jc w:val="center"/>
              <w:rPr>
                <w:rFonts w:ascii="Arial" w:eastAsiaTheme="minorEastAsia" w:hAnsi="Arial"/>
                <w:sz w:val="18"/>
                <w:lang w:eastAsia="zh-CN"/>
              </w:rPr>
            </w:pPr>
            <w:r w:rsidRPr="00507973">
              <w:rPr>
                <w:rFonts w:ascii="Arial" w:eastAsiaTheme="minorEastAsia" w:hAnsi="Arial"/>
                <w:sz w:val="18"/>
              </w:rPr>
              <w:t>2024-</w:t>
            </w:r>
            <w:r>
              <w:rPr>
                <w:rFonts w:ascii="Arial" w:eastAsiaTheme="minorEastAsia" w:hAnsi="Arial" w:hint="eastAsia"/>
                <w:sz w:val="18"/>
                <w:lang w:eastAsia="zh-CN"/>
              </w:rPr>
              <w:t>11</w:t>
            </w:r>
          </w:p>
        </w:tc>
        <w:tc>
          <w:tcPr>
            <w:tcW w:w="901" w:type="dxa"/>
            <w:shd w:val="solid" w:color="FFFFFF" w:fill="auto"/>
          </w:tcPr>
          <w:p w14:paraId="56023D22" w14:textId="40CD40F5" w:rsidR="00BD265F" w:rsidRPr="00BD265F" w:rsidRDefault="00507973" w:rsidP="00BD265F">
            <w:pPr>
              <w:keepNext/>
              <w:keepLines/>
              <w:spacing w:after="0"/>
              <w:jc w:val="center"/>
              <w:rPr>
                <w:rFonts w:ascii="Arial" w:eastAsiaTheme="minorEastAsia" w:hAnsi="Arial"/>
                <w:sz w:val="18"/>
                <w:lang w:eastAsia="zh-CN"/>
              </w:rPr>
            </w:pPr>
            <w:r w:rsidRPr="00507973">
              <w:rPr>
                <w:rFonts w:ascii="Arial" w:eastAsiaTheme="minorEastAsia" w:hAnsi="Arial"/>
                <w:sz w:val="18"/>
              </w:rPr>
              <w:t>3GPP RAN4#11</w:t>
            </w:r>
            <w:r>
              <w:rPr>
                <w:rFonts w:ascii="Arial" w:eastAsiaTheme="minorEastAsia" w:hAnsi="Arial" w:hint="eastAsia"/>
                <w:sz w:val="18"/>
                <w:lang w:eastAsia="zh-CN"/>
              </w:rPr>
              <w:t>3</w:t>
            </w:r>
          </w:p>
        </w:tc>
        <w:tc>
          <w:tcPr>
            <w:tcW w:w="1134" w:type="dxa"/>
            <w:shd w:val="solid" w:color="FFFFFF" w:fill="auto"/>
          </w:tcPr>
          <w:p w14:paraId="2EF028FB" w14:textId="6A290B16" w:rsidR="00BD265F" w:rsidRPr="00BD265F" w:rsidRDefault="00507973" w:rsidP="00BD265F">
            <w:pPr>
              <w:keepNext/>
              <w:keepLines/>
              <w:spacing w:after="0"/>
              <w:jc w:val="center"/>
              <w:rPr>
                <w:rFonts w:ascii="Arial" w:eastAsiaTheme="minorEastAsia" w:hAnsi="Arial"/>
                <w:color w:val="000000"/>
                <w:sz w:val="18"/>
                <w:lang w:eastAsia="zh-CN"/>
              </w:rPr>
            </w:pPr>
            <w:r w:rsidRPr="00507973">
              <w:rPr>
                <w:rFonts w:ascii="Arial" w:eastAsiaTheme="minorEastAsia" w:hAnsi="Arial"/>
                <w:color w:val="000000"/>
                <w:sz w:val="18"/>
                <w:lang w:eastAsia="zh-CN"/>
              </w:rPr>
              <w:t>R4-2418789</w:t>
            </w:r>
          </w:p>
        </w:tc>
        <w:tc>
          <w:tcPr>
            <w:tcW w:w="567" w:type="dxa"/>
            <w:shd w:val="solid" w:color="FFFFFF" w:fill="auto"/>
          </w:tcPr>
          <w:p w14:paraId="4E60E0AD" w14:textId="77777777" w:rsidR="00BD265F" w:rsidRPr="00BD265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75982F3A" w14:textId="77777777" w:rsidR="00BD265F" w:rsidRPr="00BD265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6A58B0DD" w14:textId="77777777" w:rsidR="00BD265F" w:rsidRPr="00BD265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5A9BF36C" w14:textId="77777777" w:rsidR="00BD265F" w:rsidRDefault="00507973" w:rsidP="00BD265F">
            <w:pPr>
              <w:keepNext/>
              <w:keepLines/>
              <w:spacing w:after="0"/>
              <w:rPr>
                <w:rFonts w:ascii="Arial" w:eastAsiaTheme="minorEastAsia" w:hAnsi="Arial"/>
                <w:sz w:val="18"/>
              </w:rPr>
            </w:pPr>
            <w:r w:rsidRPr="00507973">
              <w:rPr>
                <w:rFonts w:ascii="Arial" w:eastAsiaTheme="minorEastAsia" w:hAnsi="Arial"/>
                <w:sz w:val="18"/>
              </w:rPr>
              <w:t>Included TPs/pCRs:</w:t>
            </w:r>
          </w:p>
          <w:p w14:paraId="67860498" w14:textId="503557BE" w:rsidR="00507973" w:rsidRPr="00BD265F" w:rsidRDefault="00507973" w:rsidP="00BD265F">
            <w:pPr>
              <w:keepNext/>
              <w:keepLines/>
              <w:spacing w:after="0"/>
              <w:rPr>
                <w:rFonts w:ascii="Arial" w:eastAsiaTheme="minorEastAsia" w:hAnsi="Arial"/>
                <w:sz w:val="18"/>
                <w:lang w:eastAsia="zh-CN"/>
              </w:rPr>
            </w:pPr>
            <w:r w:rsidRPr="00507973">
              <w:rPr>
                <w:rFonts w:ascii="Arial" w:eastAsiaTheme="minorEastAsia" w:hAnsi="Arial"/>
                <w:sz w:val="18"/>
              </w:rPr>
              <w:t>R4-2415026</w:t>
            </w:r>
            <w:r>
              <w:rPr>
                <w:rFonts w:ascii="Arial" w:eastAsiaTheme="minorEastAsia" w:hAnsi="Arial" w:hint="eastAsia"/>
                <w:sz w:val="18"/>
                <w:lang w:eastAsia="zh-CN"/>
              </w:rPr>
              <w:t xml:space="preserve"> </w:t>
            </w:r>
            <w:r w:rsidRPr="00507973">
              <w:rPr>
                <w:rFonts w:ascii="Arial" w:eastAsiaTheme="minorEastAsia" w:hAnsi="Arial"/>
                <w:sz w:val="18"/>
                <w:lang w:eastAsia="zh-CN"/>
              </w:rPr>
              <w:t>TP for TR 38.795 to introduce n104 PC1.5</w:t>
            </w:r>
          </w:p>
        </w:tc>
        <w:tc>
          <w:tcPr>
            <w:tcW w:w="708" w:type="dxa"/>
            <w:shd w:val="solid" w:color="FFFFFF" w:fill="auto"/>
          </w:tcPr>
          <w:p w14:paraId="1B6B3428" w14:textId="41BDE31C" w:rsidR="00BD265F" w:rsidRPr="00BD265F" w:rsidRDefault="00507973" w:rsidP="00BD265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0.1.0</w:t>
            </w:r>
          </w:p>
        </w:tc>
      </w:tr>
    </w:tbl>
    <w:p w14:paraId="5663F78D" w14:textId="7DAA7F22" w:rsidR="003C3971" w:rsidRPr="00235394" w:rsidRDefault="003C3971" w:rsidP="002033F1">
      <w:pPr>
        <w:pStyle w:val="1"/>
        <w:ind w:left="0" w:firstLineChars="2650" w:firstLine="9540"/>
      </w:pPr>
      <w:bookmarkStart w:id="54" w:name="historyclause"/>
      <w:bookmarkEnd w:id="54"/>
    </w:p>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52192" w14:textId="77777777" w:rsidR="00794651" w:rsidRDefault="00794651">
      <w:r>
        <w:separator/>
      </w:r>
    </w:p>
  </w:endnote>
  <w:endnote w:type="continuationSeparator" w:id="0">
    <w:p w14:paraId="1BFC7C8A" w14:textId="77777777" w:rsidR="00794651" w:rsidRDefault="00794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BFCEB2" w14:textId="77777777" w:rsidR="00794651" w:rsidRDefault="00794651">
      <w:r>
        <w:separator/>
      </w:r>
    </w:p>
  </w:footnote>
  <w:footnote w:type="continuationSeparator" w:id="0">
    <w:p w14:paraId="66AF3445" w14:textId="77777777" w:rsidR="00794651" w:rsidRDefault="00794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8" w14:textId="345099EB"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619">
      <w:rPr>
        <w:rFonts w:ascii="Arial" w:hAnsi="Arial" w:cs="Arial"/>
        <w:b/>
        <w:noProof/>
        <w:sz w:val="18"/>
        <w:szCs w:val="18"/>
      </w:rPr>
      <w:t>3GPP TR 38.795 V0.1.0 (2024-11)</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578DCB76"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619">
      <w:rPr>
        <w:rFonts w:ascii="Arial" w:hAnsi="Arial" w:cs="Arial"/>
        <w:b/>
        <w:noProof/>
        <w:sz w:val="18"/>
        <w:szCs w:val="18"/>
      </w:rPr>
      <w:t>Release 19</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1E96"/>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07973"/>
    <w:rsid w:val="005107C0"/>
    <w:rsid w:val="00511361"/>
    <w:rsid w:val="00517629"/>
    <w:rsid w:val="00530DFD"/>
    <w:rsid w:val="00531F65"/>
    <w:rsid w:val="0053388B"/>
    <w:rsid w:val="0053442A"/>
    <w:rsid w:val="00534AB7"/>
    <w:rsid w:val="00535773"/>
    <w:rsid w:val="00540E81"/>
    <w:rsid w:val="00543E6C"/>
    <w:rsid w:val="00544DC1"/>
    <w:rsid w:val="005533A7"/>
    <w:rsid w:val="00565087"/>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9465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2619"/>
    <w:rsid w:val="00834DC0"/>
    <w:rsid w:val="00835C35"/>
    <w:rsid w:val="008440FB"/>
    <w:rsid w:val="00845A04"/>
    <w:rsid w:val="008678C3"/>
    <w:rsid w:val="008768CA"/>
    <w:rsid w:val="00881E1F"/>
    <w:rsid w:val="00884F72"/>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E6E43"/>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94106"/>
    <w:rsid w:val="00AA16BD"/>
    <w:rsid w:val="00AA43E0"/>
    <w:rsid w:val="00AA456D"/>
    <w:rsid w:val="00AB3697"/>
    <w:rsid w:val="00AC1C78"/>
    <w:rsid w:val="00AC4042"/>
    <w:rsid w:val="00AC6BC6"/>
    <w:rsid w:val="00AD0178"/>
    <w:rsid w:val="00AD6F08"/>
    <w:rsid w:val="00AE65E2"/>
    <w:rsid w:val="00AF13AA"/>
    <w:rsid w:val="00AF7D28"/>
    <w:rsid w:val="00B0188E"/>
    <w:rsid w:val="00B14ED0"/>
    <w:rsid w:val="00B15449"/>
    <w:rsid w:val="00B17E85"/>
    <w:rsid w:val="00B20BB6"/>
    <w:rsid w:val="00B23A33"/>
    <w:rsid w:val="00B25F18"/>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4829"/>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759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TotalTime>
  <Pages>9</Pages>
  <Words>1758</Words>
  <Characters>10022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11757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11</cp:revision>
  <cp:lastPrinted>2019-02-25T14:05:00Z</cp:lastPrinted>
  <dcterms:created xsi:type="dcterms:W3CDTF">2024-07-25T14:15:00Z</dcterms:created>
  <dcterms:modified xsi:type="dcterms:W3CDTF">2024-11-27T09:27:00Z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